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B0" w:rsidRDefault="008356B0" w:rsidP="008356B0">
      <w:pPr>
        <w:spacing w:line="550" w:lineRule="exact"/>
        <w:jc w:val="center"/>
        <w:rPr>
          <w:rFonts w:ascii="方正小标宋简体" w:eastAsia="方正小标宋简体"/>
          <w:sz w:val="36"/>
          <w:szCs w:val="36"/>
        </w:rPr>
      </w:pPr>
      <w:r>
        <w:rPr>
          <w:rFonts w:ascii="方正小标宋简体" w:eastAsia="方正小标宋简体" w:hint="eastAsia"/>
          <w:sz w:val="36"/>
          <w:szCs w:val="36"/>
        </w:rPr>
        <w:t>2018年北京大学</w:t>
      </w:r>
      <w:r w:rsidR="00802C76">
        <w:rPr>
          <w:rFonts w:ascii="方正小标宋简体" w:eastAsia="方正小标宋简体" w:hint="eastAsia"/>
          <w:sz w:val="36"/>
          <w:szCs w:val="36"/>
        </w:rPr>
        <w:t>教学</w:t>
      </w:r>
      <w:r w:rsidR="003B4B24">
        <w:rPr>
          <w:rFonts w:ascii="方正小标宋简体" w:eastAsia="方正小标宋简体" w:hint="eastAsia"/>
          <w:sz w:val="36"/>
          <w:szCs w:val="36"/>
        </w:rPr>
        <w:t>成就</w:t>
      </w:r>
      <w:r>
        <w:rPr>
          <w:rFonts w:ascii="方正小标宋简体" w:eastAsia="方正小标宋简体" w:hint="eastAsia"/>
          <w:sz w:val="36"/>
          <w:szCs w:val="36"/>
        </w:rPr>
        <w:t>奖评审工作注意事项</w:t>
      </w:r>
    </w:p>
    <w:p w:rsidR="008356B0" w:rsidRDefault="008356B0" w:rsidP="008356B0">
      <w:pPr>
        <w:spacing w:line="550" w:lineRule="exact"/>
        <w:ind w:firstLineChars="200" w:firstLine="640"/>
        <w:rPr>
          <w:rFonts w:ascii="仿宋_GB2312" w:eastAsia="仿宋_GB2312"/>
          <w:sz w:val="32"/>
          <w:szCs w:val="32"/>
        </w:rPr>
      </w:pPr>
    </w:p>
    <w:p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本着“以学生成长为中心”的理念，奖励长期在教学一线特别是本科教学一线工作，教学上具有公认一流水平，同时在教学和科研方面取得重大成果，为北京大学人才培养作出重要贡献，在国内同行中有很高声誉和影响力的资深教师。</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全校每年评选不超过3人，每位获奖者奖励50万元。获得学部推荐、通过审核公示、得到教学奖励审委员会认可但并未获得教学成就奖的优秀教师可获得提名奖。本奖励将记入获奖者个人档案，并作为教学人员提职、晋级的重要依据。</w:t>
      </w:r>
    </w:p>
    <w:p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3B4B24" w:rsidRPr="003B4B24">
        <w:rPr>
          <w:rFonts w:ascii="仿宋_GB2312" w:eastAsia="仿宋_GB2312" w:hint="eastAsia"/>
          <w:sz w:val="32"/>
          <w:szCs w:val="32"/>
        </w:rPr>
        <w:t>教学成</w:t>
      </w:r>
      <w:r w:rsidR="003B4B24">
        <w:rPr>
          <w:rFonts w:ascii="仿宋_GB2312" w:eastAsia="仿宋_GB2312" w:hint="eastAsia"/>
          <w:sz w:val="32"/>
          <w:szCs w:val="32"/>
        </w:rPr>
        <w:t>就奖评选对象为学校教学一线教师，在校担任课程教学工作二十年以上</w:t>
      </w:r>
      <w:r w:rsidR="003B4B24" w:rsidRPr="003B4B24">
        <w:rPr>
          <w:rFonts w:ascii="仿宋_GB2312" w:eastAsia="仿宋_GB2312" w:hint="eastAsia"/>
          <w:sz w:val="32"/>
          <w:szCs w:val="32"/>
        </w:rPr>
        <w:t>。学校现职中层及以上干部不参评。</w:t>
      </w:r>
      <w:r w:rsidR="00557184" w:rsidRPr="00557184">
        <w:rPr>
          <w:rFonts w:ascii="仿宋_GB2312" w:eastAsia="仿宋_GB2312" w:hint="eastAsia"/>
          <w:sz w:val="32"/>
          <w:szCs w:val="32"/>
        </w:rPr>
        <w:t>。</w:t>
      </w:r>
    </w:p>
    <w:p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具有系统、成熟的教育理念和独特的教学风格，深厚的教学功底和卓越的教学艺术，得到国内外同行的广泛认可；科研能力强，学术造诣高，坚持从事本科课程教学，特别是低年级基础课程教学，教学效果获得同行专家和学生的高度认可。</w:t>
      </w:r>
    </w:p>
    <w:p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lastRenderedPageBreak/>
        <w:t xml:space="preserve">积极引领教学团队建设和教师发展工作，发挥显著的示范辐射作用，引领本领域人才培养的发展。 </w:t>
      </w:r>
    </w:p>
    <w:p w:rsidR="00557184" w:rsidRPr="00557184"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积极参加教学改革和建设，在人才培养模式改革、教学内容建设、教学方式方法改革、教材建设等某一方面取得显著成果；获评市级以上教学成果奖、名师、精品课程，指导学生获得国际、全国性奖励或发表论文者优先推荐</w:t>
      </w:r>
      <w:r w:rsidR="00557184" w:rsidRPr="00557184">
        <w:rPr>
          <w:rFonts w:ascii="仿宋_GB2312" w:eastAsia="仿宋_GB2312" w:hint="eastAsia"/>
          <w:sz w:val="32"/>
          <w:szCs w:val="32"/>
        </w:rPr>
        <w:t>。</w:t>
      </w:r>
    </w:p>
    <w:p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由学部教学指导委员会确定本学部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557184" w:rsidRPr="00557184">
        <w:rPr>
          <w:rFonts w:ascii="仿宋_GB2312" w:eastAsia="仿宋_GB2312" w:hint="eastAsia"/>
          <w:sz w:val="32"/>
          <w:szCs w:val="32"/>
        </w:rPr>
        <w:t>推荐人选。被推荐人填写《北京大学教学</w:t>
      </w:r>
      <w:r w:rsidR="002E3CA9">
        <w:rPr>
          <w:rFonts w:ascii="仿宋_GB2312" w:eastAsia="仿宋_GB2312" w:hint="eastAsia"/>
          <w:sz w:val="32"/>
          <w:szCs w:val="32"/>
        </w:rPr>
        <w:t>成就</w:t>
      </w:r>
      <w:r w:rsidR="00557184" w:rsidRPr="00557184">
        <w:rPr>
          <w:rFonts w:ascii="仿宋_GB2312" w:eastAsia="仿宋_GB2312" w:hint="eastAsia"/>
          <w:sz w:val="32"/>
          <w:szCs w:val="32"/>
        </w:rPr>
        <w:t>奖申请表》，并准备相关材料，在规定期限内一并报送教学奖励委员会。</w:t>
      </w:r>
    </w:p>
    <w:p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2E3CA9">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通过征求意见，听课和查阅资料等进行考察。全校师生及有关单位可通过网络查看候选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教学奖励委员会在审阅材料、参考考察和反馈意见、听取候选</w:t>
      </w:r>
      <w:r w:rsidR="005622F9">
        <w:rPr>
          <w:rFonts w:ascii="仿宋_GB2312" w:eastAsia="仿宋_GB2312" w:hint="eastAsia"/>
          <w:sz w:val="32"/>
          <w:szCs w:val="32"/>
        </w:rPr>
        <w:t>人</w:t>
      </w:r>
      <w:r w:rsidR="00B421B5" w:rsidRPr="00B421B5">
        <w:rPr>
          <w:rFonts w:ascii="仿宋_GB2312" w:eastAsia="仿宋_GB2312" w:hint="eastAsia"/>
          <w:color w:val="FF0000"/>
          <w:sz w:val="32"/>
          <w:szCs w:val="32"/>
        </w:rPr>
        <w:t>或学部</w:t>
      </w:r>
      <w:r w:rsidRPr="00E301ED">
        <w:rPr>
          <w:rFonts w:ascii="仿宋_GB2312" w:eastAsia="仿宋_GB2312" w:hint="eastAsia"/>
          <w:sz w:val="32"/>
          <w:szCs w:val="32"/>
        </w:rPr>
        <w:t>陈述的基础上，以投票方式确定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w:t>
      </w:r>
      <w:bookmarkStart w:id="0" w:name="_GoBack"/>
      <w:bookmarkEnd w:id="0"/>
      <w:r w:rsidR="008356B0">
        <w:rPr>
          <w:rFonts w:ascii="仿宋_GB2312" w:eastAsia="仿宋_GB2312" w:hint="eastAsia"/>
          <w:sz w:val="32"/>
          <w:szCs w:val="32"/>
        </w:rPr>
        <w:t>发文公布，并在全校范围进行表彰和奖励。</w:t>
      </w:r>
    </w:p>
    <w:p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5622F9">
        <w:rPr>
          <w:rFonts w:ascii="仿宋_GB2312" w:eastAsia="仿宋_GB2312" w:hint="eastAsia"/>
          <w:sz w:val="32"/>
          <w:szCs w:val="32"/>
        </w:rPr>
        <w:t>推荐名额为0-</w:t>
      </w:r>
      <w:r w:rsidR="002E3CA9">
        <w:rPr>
          <w:rFonts w:ascii="仿宋_GB2312" w:eastAsia="仿宋_GB2312"/>
          <w:sz w:val="32"/>
          <w:szCs w:val="32"/>
        </w:rPr>
        <w:t>1</w:t>
      </w:r>
      <w:r w:rsidR="005622F9" w:rsidRPr="00557184">
        <w:rPr>
          <w:rFonts w:ascii="仿宋_GB2312" w:eastAsia="仿宋_GB2312" w:hint="eastAsia"/>
          <w:sz w:val="32"/>
          <w:szCs w:val="32"/>
        </w:rPr>
        <w:t>人</w:t>
      </w:r>
      <w:r w:rsidR="005622F9">
        <w:rPr>
          <w:rFonts w:ascii="仿宋_GB2312" w:eastAsia="仿宋_GB2312" w:hint="eastAsia"/>
          <w:sz w:val="32"/>
          <w:szCs w:val="32"/>
        </w:rPr>
        <w:t>。</w:t>
      </w:r>
    </w:p>
    <w:p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Pr>
          <w:rFonts w:ascii="仿宋_GB2312" w:eastAsia="仿宋_GB2312"/>
          <w:sz w:val="32"/>
          <w:szCs w:val="32"/>
        </w:rPr>
        <w:t>5月</w:t>
      </w:r>
      <w:r>
        <w:rPr>
          <w:rFonts w:ascii="仿宋_GB2312" w:eastAsia="仿宋_GB2312" w:hint="eastAsia"/>
          <w:sz w:val="32"/>
          <w:szCs w:val="32"/>
        </w:rPr>
        <w:t>23日前各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E17386" w:rsidRPr="00E17386">
        <w:rPr>
          <w:rFonts w:ascii="仿宋_GB2312" w:eastAsia="仿宋_GB2312" w:hint="eastAsia"/>
          <w:sz w:val="32"/>
          <w:szCs w:val="32"/>
        </w:rPr>
        <w:t>宋鑫（</w:t>
      </w:r>
      <w:r w:rsidR="00E17386">
        <w:rPr>
          <w:rFonts w:ascii="仿宋_GB2312" w:eastAsia="仿宋_GB2312" w:hint="eastAsia"/>
          <w:sz w:val="32"/>
          <w:szCs w:val="32"/>
        </w:rPr>
        <w:t>办公室地址</w:t>
      </w:r>
      <w:r w:rsidR="006E7B59">
        <w:rPr>
          <w:rFonts w:ascii="仿宋_GB2312" w:eastAsia="仿宋_GB2312" w:hint="eastAsia"/>
          <w:sz w:val="32"/>
          <w:szCs w:val="32"/>
        </w:rPr>
        <w:t>：</w:t>
      </w:r>
      <w:r w:rsidR="00E17386" w:rsidRPr="00E17386">
        <w:rPr>
          <w:rFonts w:ascii="仿宋_GB2312" w:eastAsia="仿宋_GB2312" w:hint="eastAsia"/>
          <w:sz w:val="32"/>
          <w:szCs w:val="32"/>
        </w:rPr>
        <w:t>新太阳321</w:t>
      </w:r>
      <w:r w:rsidR="00E17386">
        <w:rPr>
          <w:rFonts w:ascii="仿宋_GB2312" w:eastAsia="仿宋_GB2312" w:hint="eastAsia"/>
          <w:sz w:val="32"/>
          <w:szCs w:val="32"/>
        </w:rPr>
        <w:t>；电话：</w:t>
      </w:r>
      <w:r w:rsidR="00E17386" w:rsidRPr="00E17386">
        <w:rPr>
          <w:rFonts w:ascii="仿宋_GB2312" w:eastAsia="仿宋_GB2312" w:hint="eastAsia"/>
          <w:sz w:val="32"/>
          <w:szCs w:val="32"/>
        </w:rPr>
        <w:t>62766008，</w:t>
      </w:r>
      <w:r w:rsidR="00E17386">
        <w:rPr>
          <w:rFonts w:ascii="仿宋_GB2312" w:eastAsia="仿宋_GB2312"/>
          <w:sz w:val="32"/>
          <w:szCs w:val="32"/>
        </w:rPr>
        <w:t>电子邮箱</w:t>
      </w:r>
      <w:r w:rsidR="006E7B59">
        <w:rPr>
          <w:rFonts w:ascii="仿宋_GB2312" w:eastAsia="仿宋_GB2312" w:hint="eastAsia"/>
          <w:sz w:val="32"/>
          <w:szCs w:val="32"/>
        </w:rPr>
        <w:t>：</w:t>
      </w:r>
      <w:r w:rsidR="00E17386" w:rsidRPr="00E17386">
        <w:rPr>
          <w:rFonts w:ascii="仿宋_GB2312" w:eastAsia="仿宋_GB2312" w:hint="eastAsia"/>
          <w:sz w:val="32"/>
          <w:szCs w:val="32"/>
        </w:rPr>
        <w:t>songxin@pku.edu.cn）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5A" w:rsidRDefault="0078045A" w:rsidP="006E7B59">
      <w:r>
        <w:separator/>
      </w:r>
    </w:p>
  </w:endnote>
  <w:endnote w:type="continuationSeparator" w:id="0">
    <w:p w:rsidR="0078045A" w:rsidRDefault="0078045A" w:rsidP="006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5A" w:rsidRDefault="0078045A" w:rsidP="006E7B59">
      <w:r>
        <w:separator/>
      </w:r>
    </w:p>
  </w:footnote>
  <w:footnote w:type="continuationSeparator" w:id="0">
    <w:p w:rsidR="0078045A" w:rsidRDefault="0078045A" w:rsidP="006E7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0"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B62E1"/>
    <w:rsid w:val="001327BD"/>
    <w:rsid w:val="002E3CA9"/>
    <w:rsid w:val="003B4B24"/>
    <w:rsid w:val="003F50FE"/>
    <w:rsid w:val="0045762D"/>
    <w:rsid w:val="00557184"/>
    <w:rsid w:val="005622F9"/>
    <w:rsid w:val="00575D0D"/>
    <w:rsid w:val="00671D0B"/>
    <w:rsid w:val="006E7B59"/>
    <w:rsid w:val="00725F8D"/>
    <w:rsid w:val="0078045A"/>
    <w:rsid w:val="007A612D"/>
    <w:rsid w:val="00802C76"/>
    <w:rsid w:val="008356B0"/>
    <w:rsid w:val="00950EDB"/>
    <w:rsid w:val="00975178"/>
    <w:rsid w:val="009F139C"/>
    <w:rsid w:val="00B421B5"/>
    <w:rsid w:val="00B713C0"/>
    <w:rsid w:val="00C3285B"/>
    <w:rsid w:val="00D94D18"/>
    <w:rsid w:val="00E17386"/>
    <w:rsid w:val="00E301ED"/>
    <w:rsid w:val="00E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B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B59"/>
    <w:rPr>
      <w:rFonts w:ascii="Calibri" w:eastAsia="宋体" w:hAnsi="Calibri" w:cs="Times New Roman"/>
      <w:sz w:val="18"/>
      <w:szCs w:val="18"/>
    </w:rPr>
  </w:style>
  <w:style w:type="paragraph" w:styleId="a4">
    <w:name w:val="footer"/>
    <w:basedOn w:val="a"/>
    <w:link w:val="Char0"/>
    <w:uiPriority w:val="99"/>
    <w:unhideWhenUsed/>
    <w:rsid w:val="006E7B59"/>
    <w:pPr>
      <w:tabs>
        <w:tab w:val="center" w:pos="4153"/>
        <w:tab w:val="right" w:pos="8306"/>
      </w:tabs>
      <w:snapToGrid w:val="0"/>
      <w:jc w:val="left"/>
    </w:pPr>
    <w:rPr>
      <w:sz w:val="18"/>
      <w:szCs w:val="18"/>
    </w:rPr>
  </w:style>
  <w:style w:type="character" w:customStyle="1" w:styleId="Char0">
    <w:name w:val="页脚 Char"/>
    <w:basedOn w:val="a0"/>
    <w:link w:val="a4"/>
    <w:uiPriority w:val="99"/>
    <w:rsid w:val="006E7B5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2018-04-12T04:30:00Z</dcterms:created>
  <dcterms:modified xsi:type="dcterms:W3CDTF">2018-04-19T01:09:00Z</dcterms:modified>
</cp:coreProperties>
</file>