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392" w14:textId="77777777" w:rsidR="00F65E84" w:rsidRDefault="00490837">
      <w:pPr>
        <w:pStyle w:val="tancan1"/>
        <w:ind w:firstLineChars="0" w:firstLine="0"/>
        <w:rPr>
          <w:rFonts w:ascii="Times New Roman" w:eastAsia="黑体" w:hAnsi="Times New Roman" w:cs="Times New Roman"/>
          <w:bCs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bCs/>
          <w:szCs w:val="32"/>
          <w:lang w:eastAsia="zh-CN"/>
        </w:rPr>
        <w:t>附件</w:t>
      </w:r>
      <w:r>
        <w:rPr>
          <w:rFonts w:ascii="Times New Roman" w:eastAsia="黑体" w:hAnsi="Times New Roman" w:cs="Times New Roman" w:hint="eastAsia"/>
          <w:bCs/>
          <w:szCs w:val="32"/>
          <w:lang w:eastAsia="zh-CN"/>
        </w:rPr>
        <w:t>3-3</w:t>
      </w:r>
      <w:r>
        <w:rPr>
          <w:rFonts w:ascii="Times New Roman" w:eastAsia="黑体" w:hAnsi="Times New Roman" w:cs="Times New Roman" w:hint="eastAsia"/>
          <w:bCs/>
          <w:szCs w:val="32"/>
          <w:lang w:eastAsia="zh-CN"/>
        </w:rPr>
        <w:t>：</w:t>
      </w:r>
    </w:p>
    <w:p w14:paraId="0805C361" w14:textId="77777777" w:rsidR="00F65E84" w:rsidRDefault="00490837">
      <w:pPr>
        <w:pStyle w:val="2"/>
        <w:spacing w:before="100" w:beforeAutospacing="1" w:after="100" w:afterAutospacing="1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专家论证表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65E84" w14:paraId="182B110E" w14:textId="77777777">
        <w:trPr>
          <w:trHeight w:val="755"/>
        </w:trPr>
        <w:tc>
          <w:tcPr>
            <w:tcW w:w="1980" w:type="dxa"/>
            <w:vAlign w:val="center"/>
          </w:tcPr>
          <w:p w14:paraId="602523D2" w14:textId="77777777" w:rsidR="00F65E84" w:rsidRDefault="0049083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6316" w:type="dxa"/>
            <w:vAlign w:val="center"/>
          </w:tcPr>
          <w:p w14:paraId="0BDC295A" w14:textId="77777777" w:rsidR="00F65E84" w:rsidRDefault="009D04E7">
            <w:pPr>
              <w:ind w:firstLineChars="100" w:firstLine="28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外国语言文学</w:t>
            </w:r>
          </w:p>
        </w:tc>
      </w:tr>
      <w:tr w:rsidR="00F65E84" w14:paraId="132ED5EF" w14:textId="77777777">
        <w:trPr>
          <w:trHeight w:val="2526"/>
        </w:trPr>
        <w:tc>
          <w:tcPr>
            <w:tcW w:w="8296" w:type="dxa"/>
            <w:gridSpan w:val="2"/>
            <w:vAlign w:val="center"/>
          </w:tcPr>
          <w:p w14:paraId="4739F1C5" w14:textId="77777777" w:rsidR="009D04E7" w:rsidRPr="009927CB" w:rsidRDefault="009D04E7" w:rsidP="009D04E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27CB">
              <w:rPr>
                <w:rFonts w:asciiTheme="minorEastAsia" w:hAnsiTheme="minorEastAsia" w:hint="eastAsia"/>
                <w:b/>
                <w:sz w:val="28"/>
                <w:szCs w:val="28"/>
              </w:rPr>
              <w:t>专家组论证意见</w:t>
            </w:r>
          </w:p>
          <w:p w14:paraId="14FCE870" w14:textId="1C1BDAAC" w:rsidR="009D04E7" w:rsidRDefault="009D04E7" w:rsidP="009D04E7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受北京大学外国语学院委托，以</w:t>
            </w:r>
            <w:r w:rsidR="00683A84">
              <w:rPr>
                <w:rFonts w:ascii="仿宋" w:eastAsia="仿宋" w:hAnsi="仿宋" w:hint="eastAsia"/>
                <w:sz w:val="28"/>
                <w:szCs w:val="28"/>
              </w:rPr>
              <w:t>许钧教授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为组长的专家论证组，于20</w:t>
            </w:r>
            <w:r>
              <w:rPr>
                <w:rFonts w:ascii="仿宋" w:eastAsia="仿宋" w:hAnsi="仿宋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年9月2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日对外国语言文学“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35FFD">
              <w:rPr>
                <w:rFonts w:ascii="仿宋" w:eastAsia="仿宋" w:hAnsi="仿宋"/>
                <w:sz w:val="28"/>
                <w:szCs w:val="28"/>
              </w:rPr>
              <w:t>021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—2</w:t>
            </w:r>
            <w:r w:rsidR="00F35FFD">
              <w:rPr>
                <w:rFonts w:ascii="仿宋" w:eastAsia="仿宋" w:hAnsi="仿宋"/>
                <w:sz w:val="28"/>
                <w:szCs w:val="28"/>
              </w:rPr>
              <w:t>025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一流学科建设方案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进行了论证。专家论证组听取了</w:t>
            </w:r>
            <w:r w:rsidR="001C505C">
              <w:rPr>
                <w:rFonts w:ascii="仿宋" w:eastAsia="仿宋" w:hAnsi="仿宋" w:hint="eastAsia"/>
                <w:sz w:val="28"/>
                <w:szCs w:val="28"/>
              </w:rPr>
              <w:t>北大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外国语言文学“一流学科”建设方案的汇报，审核了学科建设方案和相关材料，经过认真讨论和评议，</w:t>
            </w:r>
            <w:r w:rsidR="00287F4A">
              <w:rPr>
                <w:rFonts w:ascii="仿宋" w:eastAsia="仿宋" w:hAnsi="仿宋" w:hint="eastAsia"/>
                <w:sz w:val="28"/>
                <w:szCs w:val="28"/>
              </w:rPr>
              <w:t>形成如下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14:paraId="456DCA4F" w14:textId="4A93F84D" w:rsidR="00FF4042" w:rsidRDefault="00FF4042" w:rsidP="009D04E7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第一，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北京大学外国语言文学学科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首轮一流学科建设成果卓越，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FF4042">
              <w:rPr>
                <w:rFonts w:ascii="仿宋" w:eastAsia="仿宋" w:hAnsi="仿宋" w:hint="eastAsia"/>
                <w:sz w:val="28"/>
                <w:szCs w:val="28"/>
              </w:rPr>
              <w:t>外国语言研究、外国文学研究、翻译研究、国别和区域研究、比较文学与跨文化研究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等领域取得了一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列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突出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科研成果，为国家和社会培养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="00880920">
              <w:rPr>
                <w:rFonts w:ascii="仿宋" w:eastAsia="仿宋" w:hAnsi="仿宋" w:hint="eastAsia"/>
                <w:sz w:val="28"/>
                <w:szCs w:val="28"/>
              </w:rPr>
              <w:t>大批高素质人才，涌现了众多具有广泛学术影响力的学者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2BA7EE2" w14:textId="34A3D7E2" w:rsidR="00F35FFD" w:rsidRPr="00F35FFD" w:rsidRDefault="00FF4042" w:rsidP="00F35FFD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第二，</w:t>
            </w:r>
            <w:r w:rsidR="009D04E7" w:rsidRPr="0062251E">
              <w:rPr>
                <w:rFonts w:ascii="仿宋" w:eastAsia="仿宋" w:hAnsi="仿宋" w:hint="eastAsia"/>
                <w:sz w:val="28"/>
                <w:szCs w:val="28"/>
              </w:rPr>
              <w:t>建设方案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目标明确、</w:t>
            </w:r>
            <w:r w:rsidRPr="0062251E">
              <w:rPr>
                <w:rFonts w:ascii="仿宋" w:eastAsia="仿宋" w:hAnsi="仿宋" w:hint="eastAsia"/>
                <w:sz w:val="28"/>
                <w:szCs w:val="28"/>
              </w:rPr>
              <w:t>内容完备、重点突出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8751E">
              <w:rPr>
                <w:rFonts w:ascii="仿宋" w:eastAsia="仿宋" w:hAnsi="仿宋" w:hint="eastAsia"/>
                <w:sz w:val="28"/>
                <w:szCs w:val="28"/>
              </w:rPr>
              <w:t>举措得力、可行性强</w:t>
            </w:r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，在人才培养、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队伍建设、</w:t>
            </w:r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科学研究、</w:t>
            </w:r>
            <w:r w:rsidR="00D27C53">
              <w:rPr>
                <w:rFonts w:ascii="仿宋" w:eastAsia="仿宋" w:hAnsi="仿宋" w:hint="eastAsia"/>
                <w:sz w:val="28"/>
                <w:szCs w:val="28"/>
              </w:rPr>
              <w:t>社会服务、</w:t>
            </w:r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文明传承</w:t>
            </w:r>
            <w:proofErr w:type="gramStart"/>
            <w:r w:rsidR="00D27C53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互鉴等</w:t>
            </w:r>
            <w:proofErr w:type="gramEnd"/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方面均展现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出高定位与</w:t>
            </w:r>
            <w:r w:rsidR="00D27C53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 w:rsidR="00F35FFD">
              <w:rPr>
                <w:rFonts w:ascii="仿宋" w:eastAsia="仿宋" w:hAnsi="仿宋" w:hint="eastAsia"/>
                <w:sz w:val="28"/>
                <w:szCs w:val="28"/>
              </w:rPr>
              <w:t>格局</w:t>
            </w:r>
            <w:r w:rsidR="00F35FFD" w:rsidRPr="00F35FF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7A2910D" w14:textId="1C183C74" w:rsidR="009D04E7" w:rsidRPr="0062251E" w:rsidRDefault="00F35FFD" w:rsidP="007D12EB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287F4A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，建设方案</w:t>
            </w:r>
            <w:r w:rsidR="007D12EB" w:rsidRPr="00F35FFD">
              <w:rPr>
                <w:rFonts w:ascii="仿宋" w:eastAsia="仿宋" w:hAnsi="仿宋" w:hint="eastAsia"/>
                <w:sz w:val="28"/>
                <w:szCs w:val="28"/>
              </w:rPr>
              <w:t>充分发挥多语种、多专业、东西并重、开放包容的学科优势</w:t>
            </w:r>
            <w:r w:rsidR="007D12E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D12EB" w:rsidRPr="00F35FFD">
              <w:rPr>
                <w:rFonts w:ascii="仿宋" w:eastAsia="仿宋" w:hAnsi="仿宋" w:hint="eastAsia"/>
                <w:sz w:val="28"/>
                <w:szCs w:val="28"/>
              </w:rPr>
              <w:t>将</w:t>
            </w:r>
            <w:r w:rsidR="00D27C53">
              <w:rPr>
                <w:rFonts w:ascii="仿宋" w:eastAsia="仿宋" w:hAnsi="仿宋" w:hint="eastAsia"/>
                <w:sz w:val="28"/>
                <w:szCs w:val="28"/>
              </w:rPr>
              <w:t>人才培养、</w:t>
            </w:r>
            <w:r w:rsidR="007D12EB">
              <w:rPr>
                <w:rFonts w:ascii="仿宋" w:eastAsia="仿宋" w:hAnsi="仿宋" w:hint="eastAsia"/>
                <w:sz w:val="28"/>
                <w:szCs w:val="28"/>
              </w:rPr>
              <w:t>学科建设</w:t>
            </w:r>
            <w:r w:rsidR="007D12EB" w:rsidRPr="00F35FFD">
              <w:rPr>
                <w:rFonts w:ascii="仿宋" w:eastAsia="仿宋" w:hAnsi="仿宋" w:hint="eastAsia"/>
                <w:sz w:val="28"/>
                <w:szCs w:val="28"/>
              </w:rPr>
              <w:t>与服务国家战略相结合，</w:t>
            </w:r>
            <w:r w:rsidR="00287F4A">
              <w:rPr>
                <w:rFonts w:ascii="仿宋" w:eastAsia="仿宋" w:hAnsi="仿宋" w:hint="eastAsia"/>
                <w:sz w:val="28"/>
                <w:szCs w:val="28"/>
              </w:rPr>
              <w:t>坚持理论创新和学术引领，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积极</w:t>
            </w:r>
            <w:r w:rsidRPr="00F35FFD">
              <w:rPr>
                <w:rFonts w:ascii="仿宋" w:eastAsia="仿宋" w:hAnsi="仿宋" w:hint="eastAsia"/>
                <w:sz w:val="28"/>
                <w:szCs w:val="28"/>
              </w:rPr>
              <w:t>承担社会责任。</w:t>
            </w:r>
          </w:p>
          <w:p w14:paraId="22A3573F" w14:textId="77777777" w:rsidR="009D04E7" w:rsidRPr="0062251E" w:rsidRDefault="009D04E7" w:rsidP="00FF4042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2251E">
              <w:rPr>
                <w:rFonts w:ascii="仿宋" w:eastAsia="仿宋" w:hAnsi="仿宋" w:hint="eastAsia"/>
                <w:sz w:val="28"/>
                <w:szCs w:val="28"/>
              </w:rPr>
              <w:t>专家论证组建议：</w:t>
            </w:r>
          </w:p>
          <w:p w14:paraId="6F56D637" w14:textId="08FE67BB" w:rsidR="009D04E7" w:rsidRPr="0062251E" w:rsidRDefault="009D04E7" w:rsidP="007D12EB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2251E">
              <w:rPr>
                <w:rFonts w:ascii="仿宋" w:eastAsia="仿宋" w:hAnsi="仿宋" w:hint="eastAsia"/>
                <w:sz w:val="28"/>
                <w:szCs w:val="28"/>
              </w:rPr>
              <w:t>进一步</w:t>
            </w:r>
            <w:r w:rsidR="00287F4A">
              <w:rPr>
                <w:rFonts w:ascii="仿宋" w:eastAsia="仿宋" w:hAnsi="仿宋" w:hint="eastAsia"/>
                <w:sz w:val="28"/>
                <w:szCs w:val="28"/>
              </w:rPr>
              <w:t>增强该学科的国际影响力，</w:t>
            </w:r>
            <w:r w:rsidRPr="0062251E">
              <w:rPr>
                <w:rFonts w:ascii="仿宋" w:eastAsia="仿宋" w:hAnsi="仿宋" w:hint="eastAsia"/>
                <w:sz w:val="28"/>
                <w:szCs w:val="28"/>
              </w:rPr>
              <w:t>发挥该学科在国内外国语言文学学界的</w:t>
            </w:r>
            <w:r w:rsidR="00287F4A">
              <w:rPr>
                <w:rFonts w:ascii="仿宋" w:eastAsia="仿宋" w:hAnsi="仿宋" w:hint="eastAsia"/>
                <w:sz w:val="28"/>
                <w:szCs w:val="28"/>
              </w:rPr>
              <w:t>引领力</w:t>
            </w:r>
            <w:r w:rsidR="009635F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0063A">
              <w:rPr>
                <w:rFonts w:ascii="仿宋" w:eastAsia="仿宋" w:hAnsi="仿宋" w:hint="eastAsia"/>
                <w:sz w:val="28"/>
                <w:szCs w:val="28"/>
              </w:rPr>
              <w:t>为国家战略</w:t>
            </w:r>
            <w:r w:rsidR="00A54528">
              <w:rPr>
                <w:rFonts w:ascii="仿宋" w:eastAsia="仿宋" w:hAnsi="仿宋" w:hint="eastAsia"/>
                <w:sz w:val="28"/>
                <w:szCs w:val="28"/>
              </w:rPr>
              <w:t>发展</w:t>
            </w:r>
            <w:r w:rsidR="0010063A">
              <w:rPr>
                <w:rFonts w:ascii="仿宋" w:eastAsia="仿宋" w:hAnsi="仿宋" w:hint="eastAsia"/>
                <w:sz w:val="28"/>
                <w:szCs w:val="28"/>
              </w:rPr>
              <w:t>提供更多智力支持。</w:t>
            </w:r>
          </w:p>
          <w:p w14:paraId="7164DD03" w14:textId="77777777" w:rsidR="009D04E7" w:rsidRDefault="009D04E7" w:rsidP="009D04E7">
            <w:pPr>
              <w:spacing w:line="540" w:lineRule="exact"/>
              <w:ind w:firstLineChars="202" w:firstLine="566"/>
              <w:rPr>
                <w:rFonts w:ascii="仿宋" w:eastAsia="仿宋" w:hAnsi="仿宋"/>
                <w:sz w:val="28"/>
                <w:szCs w:val="28"/>
              </w:rPr>
            </w:pPr>
            <w:r w:rsidRPr="00667C8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专家论证组全体成员一致同意通过建设方案，并建议学院根据专家组的审核意见进一步修改后，抓紧上报审批。</w:t>
            </w:r>
          </w:p>
          <w:p w14:paraId="4BF50E35" w14:textId="77777777" w:rsidR="00F65E84" w:rsidRPr="009D04E7" w:rsidRDefault="00F65E84">
            <w:pPr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F65E84" w14:paraId="114FB2DC" w14:textId="77777777">
        <w:trPr>
          <w:trHeight w:val="1283"/>
        </w:trPr>
        <w:tc>
          <w:tcPr>
            <w:tcW w:w="8296" w:type="dxa"/>
            <w:gridSpan w:val="2"/>
          </w:tcPr>
          <w:p w14:paraId="06D1DAAA" w14:textId="77777777" w:rsidR="00F65E84" w:rsidRDefault="0049083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lastRenderedPageBreak/>
              <w:t>专家组组长（签名）：</w:t>
            </w:r>
          </w:p>
          <w:p w14:paraId="3BBE5F02" w14:textId="0C3CA51D" w:rsidR="00F65E84" w:rsidRDefault="0049083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2021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</w:t>
            </w:r>
            <w:r w:rsidR="00740FC2">
              <w:rPr>
                <w:rFonts w:asciiTheme="minorEastAsia" w:hAnsiTheme="minorEastAsia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月</w:t>
            </w:r>
            <w:r w:rsidR="00740FC2">
              <w:rPr>
                <w:rFonts w:asciiTheme="minorEastAsia" w:hAnsiTheme="minorEastAsia"/>
                <w:kern w:val="0"/>
                <w:sz w:val="28"/>
                <w:szCs w:val="28"/>
              </w:rPr>
              <w:t>25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日</w:t>
            </w:r>
          </w:p>
        </w:tc>
      </w:tr>
      <w:tr w:rsidR="00F65E84" w14:paraId="7FDB0729" w14:textId="77777777">
        <w:trPr>
          <w:trHeight w:val="1910"/>
        </w:trPr>
        <w:tc>
          <w:tcPr>
            <w:tcW w:w="8296" w:type="dxa"/>
            <w:gridSpan w:val="2"/>
          </w:tcPr>
          <w:p w14:paraId="398D6150" w14:textId="77777777" w:rsidR="00F65E84" w:rsidRDefault="00490837">
            <w:pPr>
              <w:spacing w:before="100" w:beforeAutospacing="1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专家组成员（签名）：</w:t>
            </w:r>
          </w:p>
        </w:tc>
      </w:tr>
    </w:tbl>
    <w:p w14:paraId="10AEAC94" w14:textId="77777777" w:rsidR="00F65E84" w:rsidRDefault="00490837">
      <w:r>
        <w:rPr>
          <w:rFonts w:hint="eastAsia"/>
        </w:rPr>
        <w:t>专家组成员名单（专家姓名、单位）附后</w:t>
      </w:r>
    </w:p>
    <w:p w14:paraId="181F66D6" w14:textId="77777777" w:rsidR="002C46B3" w:rsidRDefault="002C46B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7B8D4A5" w14:textId="77777777" w:rsidR="002C46B3" w:rsidRPr="00F62965" w:rsidRDefault="002C46B3" w:rsidP="002C46B3">
      <w:pPr>
        <w:rPr>
          <w:b/>
          <w:sz w:val="28"/>
          <w:szCs w:val="28"/>
        </w:rPr>
      </w:pPr>
      <w:r w:rsidRPr="00F62965">
        <w:rPr>
          <w:rFonts w:hint="eastAsia"/>
          <w:b/>
          <w:sz w:val="28"/>
          <w:szCs w:val="28"/>
        </w:rPr>
        <w:lastRenderedPageBreak/>
        <w:t>专家组成员名单</w:t>
      </w:r>
    </w:p>
    <w:p w14:paraId="58C27A8F" w14:textId="77777777" w:rsidR="002C46B3" w:rsidRPr="00F62965" w:rsidRDefault="002C46B3" w:rsidP="002C46B3">
      <w:pPr>
        <w:rPr>
          <w:b/>
          <w:sz w:val="28"/>
          <w:szCs w:val="28"/>
        </w:rPr>
      </w:pPr>
      <w:r w:rsidRPr="00F62965">
        <w:rPr>
          <w:rFonts w:hint="eastAsia"/>
          <w:b/>
          <w:sz w:val="28"/>
          <w:szCs w:val="28"/>
        </w:rPr>
        <w:t>专家组组长：</w:t>
      </w:r>
      <w:r w:rsidRPr="00F62965">
        <w:rPr>
          <w:b/>
          <w:sz w:val="28"/>
          <w:szCs w:val="28"/>
        </w:rPr>
        <w:t xml:space="preserve"> </w:t>
      </w:r>
    </w:p>
    <w:p w14:paraId="37E497C4" w14:textId="77777777" w:rsidR="002C46B3" w:rsidRPr="00F62965" w:rsidRDefault="002C46B3" w:rsidP="002C46B3">
      <w:pPr>
        <w:rPr>
          <w:b/>
          <w:sz w:val="28"/>
          <w:szCs w:val="28"/>
        </w:rPr>
      </w:pPr>
      <w:r w:rsidRPr="00F62965">
        <w:rPr>
          <w:rFonts w:hint="eastAsia"/>
          <w:b/>
          <w:sz w:val="28"/>
          <w:szCs w:val="28"/>
        </w:rPr>
        <w:t>专家组成员</w:t>
      </w:r>
    </w:p>
    <w:p w14:paraId="579F0F8C" w14:textId="77777777" w:rsidR="002C46B3" w:rsidRDefault="002C46B3" w:rsidP="002C46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王克非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北京外国语大学教授</w:t>
      </w:r>
    </w:p>
    <w:p w14:paraId="0C24436E" w14:textId="491B8503" w:rsidR="002C46B3" w:rsidRDefault="002C46B3" w:rsidP="002C46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许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钧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浙江大学文科资深教授</w:t>
      </w:r>
    </w:p>
    <w:p w14:paraId="663B9712" w14:textId="77777777" w:rsidR="002C46B3" w:rsidRPr="00F62965" w:rsidRDefault="002C46B3" w:rsidP="002C46B3">
      <w:pPr>
        <w:rPr>
          <w:b/>
          <w:sz w:val="28"/>
          <w:szCs w:val="28"/>
        </w:rPr>
      </w:pPr>
      <w:r w:rsidRPr="00F62965">
        <w:rPr>
          <w:rFonts w:hint="eastAsia"/>
          <w:b/>
          <w:sz w:val="28"/>
          <w:szCs w:val="28"/>
        </w:rPr>
        <w:t>丁宏为</w:t>
      </w:r>
      <w:r>
        <w:rPr>
          <w:rFonts w:hint="eastAsia"/>
          <w:b/>
          <w:sz w:val="28"/>
          <w:szCs w:val="28"/>
        </w:rPr>
        <w:t xml:space="preserve">  北京大学外国语学院教授</w:t>
      </w:r>
    </w:p>
    <w:p w14:paraId="171F6BA7" w14:textId="77777777" w:rsidR="002C46B3" w:rsidRPr="00F62965" w:rsidRDefault="002C46B3" w:rsidP="002C46B3">
      <w:pPr>
        <w:rPr>
          <w:b/>
          <w:sz w:val="28"/>
          <w:szCs w:val="28"/>
        </w:rPr>
      </w:pPr>
      <w:r w:rsidRPr="00F62965">
        <w:rPr>
          <w:rFonts w:hint="eastAsia"/>
          <w:b/>
          <w:sz w:val="28"/>
          <w:szCs w:val="28"/>
        </w:rPr>
        <w:t>王</w:t>
      </w:r>
      <w:r>
        <w:rPr>
          <w:rFonts w:hint="eastAsia"/>
          <w:b/>
          <w:sz w:val="28"/>
          <w:szCs w:val="28"/>
        </w:rPr>
        <w:t xml:space="preserve">  </w:t>
      </w:r>
      <w:r w:rsidRPr="00F62965">
        <w:rPr>
          <w:rFonts w:hint="eastAsia"/>
          <w:b/>
          <w:sz w:val="28"/>
          <w:szCs w:val="28"/>
        </w:rPr>
        <w:t>建</w:t>
      </w:r>
      <w:r>
        <w:rPr>
          <w:rFonts w:hint="eastAsia"/>
          <w:b/>
          <w:sz w:val="28"/>
          <w:szCs w:val="28"/>
        </w:rPr>
        <w:t xml:space="preserve">  北京大学外国语学院教授</w:t>
      </w:r>
    </w:p>
    <w:p w14:paraId="2B719E8A" w14:textId="77777777" w:rsidR="002C46B3" w:rsidRPr="00F62965" w:rsidRDefault="002C46B3" w:rsidP="002C46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陈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明  北京大学外国语学院教授</w:t>
      </w:r>
    </w:p>
    <w:p w14:paraId="40DBE8CD" w14:textId="77777777" w:rsidR="002C46B3" w:rsidRPr="002C46B3" w:rsidRDefault="002C46B3">
      <w:pPr>
        <w:rPr>
          <w:rFonts w:ascii="仿宋" w:eastAsia="仿宋" w:hAnsi="仿宋"/>
          <w:sz w:val="32"/>
          <w:szCs w:val="32"/>
        </w:rPr>
      </w:pPr>
    </w:p>
    <w:sectPr w:rsidR="002C46B3" w:rsidRPr="002C46B3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E477" w14:textId="77777777" w:rsidR="0094539C" w:rsidRDefault="0094539C">
      <w:r>
        <w:separator/>
      </w:r>
    </w:p>
  </w:endnote>
  <w:endnote w:type="continuationSeparator" w:id="0">
    <w:p w14:paraId="66BE237C" w14:textId="77777777" w:rsidR="0094539C" w:rsidRDefault="0094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4274" w14:textId="77777777" w:rsidR="00F65E84" w:rsidRDefault="004908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30D4C" wp14:editId="5971E0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B8D7" w14:textId="77777777" w:rsidR="00F65E84" w:rsidRDefault="0049083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3A4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30D4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2FAB8D7" w14:textId="77777777" w:rsidR="00F65E84" w:rsidRDefault="0049083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3A4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F873" w14:textId="77777777" w:rsidR="00F65E84" w:rsidRDefault="004908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C3F116" wp14:editId="780495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30FA6" w14:textId="77777777" w:rsidR="00F65E84" w:rsidRDefault="0049083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5B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3F11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7830FA6" w14:textId="77777777" w:rsidR="00F65E84" w:rsidRDefault="0049083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5B8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F3E2" w14:textId="77777777" w:rsidR="0094539C" w:rsidRDefault="0094539C">
      <w:r>
        <w:separator/>
      </w:r>
    </w:p>
  </w:footnote>
  <w:footnote w:type="continuationSeparator" w:id="0">
    <w:p w14:paraId="4BE6C87A" w14:textId="77777777" w:rsidR="0094539C" w:rsidRDefault="0094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52C3F"/>
    <w:multiLevelType w:val="singleLevel"/>
    <w:tmpl w:val="92F52C3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C7E53BA"/>
    <w:multiLevelType w:val="singleLevel"/>
    <w:tmpl w:val="9C7E53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7D6EDD"/>
    <w:multiLevelType w:val="singleLevel"/>
    <w:tmpl w:val="177D6E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3146E142"/>
    <w:multiLevelType w:val="singleLevel"/>
    <w:tmpl w:val="3146E14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68EAE31"/>
    <w:multiLevelType w:val="singleLevel"/>
    <w:tmpl w:val="368EAE3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1"/>
    <w:rsid w:val="00003B21"/>
    <w:rsid w:val="000058F8"/>
    <w:rsid w:val="000062D8"/>
    <w:rsid w:val="00062E2C"/>
    <w:rsid w:val="000649AE"/>
    <w:rsid w:val="00080F4A"/>
    <w:rsid w:val="000C32E8"/>
    <w:rsid w:val="0010063A"/>
    <w:rsid w:val="00136E33"/>
    <w:rsid w:val="00163BF5"/>
    <w:rsid w:val="00173200"/>
    <w:rsid w:val="001738E8"/>
    <w:rsid w:val="00181D9F"/>
    <w:rsid w:val="0018551C"/>
    <w:rsid w:val="00195BA1"/>
    <w:rsid w:val="001A1DC9"/>
    <w:rsid w:val="001A7B4E"/>
    <w:rsid w:val="001C2255"/>
    <w:rsid w:val="001C4A55"/>
    <w:rsid w:val="001C505C"/>
    <w:rsid w:val="001F5CDB"/>
    <w:rsid w:val="002137EC"/>
    <w:rsid w:val="00230041"/>
    <w:rsid w:val="0023436F"/>
    <w:rsid w:val="002554D2"/>
    <w:rsid w:val="00287F4A"/>
    <w:rsid w:val="002A0D9D"/>
    <w:rsid w:val="002A299F"/>
    <w:rsid w:val="002B7CF7"/>
    <w:rsid w:val="002C46B3"/>
    <w:rsid w:val="00303A98"/>
    <w:rsid w:val="003607CA"/>
    <w:rsid w:val="0036441F"/>
    <w:rsid w:val="00392627"/>
    <w:rsid w:val="003F0990"/>
    <w:rsid w:val="00410394"/>
    <w:rsid w:val="0041103C"/>
    <w:rsid w:val="00431537"/>
    <w:rsid w:val="0043186C"/>
    <w:rsid w:val="004357FF"/>
    <w:rsid w:val="004400E8"/>
    <w:rsid w:val="00490837"/>
    <w:rsid w:val="004959F6"/>
    <w:rsid w:val="0050366B"/>
    <w:rsid w:val="00521D22"/>
    <w:rsid w:val="00530B29"/>
    <w:rsid w:val="0053747D"/>
    <w:rsid w:val="00541A90"/>
    <w:rsid w:val="006049A4"/>
    <w:rsid w:val="00605168"/>
    <w:rsid w:val="00610BCF"/>
    <w:rsid w:val="006433A3"/>
    <w:rsid w:val="00662147"/>
    <w:rsid w:val="00667371"/>
    <w:rsid w:val="00683A84"/>
    <w:rsid w:val="006854AD"/>
    <w:rsid w:val="006A5B82"/>
    <w:rsid w:val="006B024A"/>
    <w:rsid w:val="006B2D00"/>
    <w:rsid w:val="006D1FF4"/>
    <w:rsid w:val="006D313A"/>
    <w:rsid w:val="006D60BE"/>
    <w:rsid w:val="006D72FA"/>
    <w:rsid w:val="006E1BC4"/>
    <w:rsid w:val="0070242C"/>
    <w:rsid w:val="00716DCC"/>
    <w:rsid w:val="00740FC2"/>
    <w:rsid w:val="0078751E"/>
    <w:rsid w:val="007C0B5F"/>
    <w:rsid w:val="007D12EB"/>
    <w:rsid w:val="007E357C"/>
    <w:rsid w:val="007E403A"/>
    <w:rsid w:val="007F1E04"/>
    <w:rsid w:val="00811C3D"/>
    <w:rsid w:val="0082274C"/>
    <w:rsid w:val="00826707"/>
    <w:rsid w:val="008303E6"/>
    <w:rsid w:val="00867123"/>
    <w:rsid w:val="00880920"/>
    <w:rsid w:val="00882FC2"/>
    <w:rsid w:val="008A17E7"/>
    <w:rsid w:val="008B6CA9"/>
    <w:rsid w:val="00904A2A"/>
    <w:rsid w:val="009349F8"/>
    <w:rsid w:val="0094539C"/>
    <w:rsid w:val="009635F6"/>
    <w:rsid w:val="00995CA6"/>
    <w:rsid w:val="00996643"/>
    <w:rsid w:val="009D04E7"/>
    <w:rsid w:val="009E7097"/>
    <w:rsid w:val="00A0380C"/>
    <w:rsid w:val="00A0595C"/>
    <w:rsid w:val="00A43C97"/>
    <w:rsid w:val="00A54528"/>
    <w:rsid w:val="00A62CD1"/>
    <w:rsid w:val="00A842E1"/>
    <w:rsid w:val="00AB20D9"/>
    <w:rsid w:val="00AB7FE3"/>
    <w:rsid w:val="00AC2378"/>
    <w:rsid w:val="00AF3838"/>
    <w:rsid w:val="00B0029F"/>
    <w:rsid w:val="00B13295"/>
    <w:rsid w:val="00B324D7"/>
    <w:rsid w:val="00B3690E"/>
    <w:rsid w:val="00B53DFB"/>
    <w:rsid w:val="00B90670"/>
    <w:rsid w:val="00B924D8"/>
    <w:rsid w:val="00B93D90"/>
    <w:rsid w:val="00BD35AC"/>
    <w:rsid w:val="00BE7D0C"/>
    <w:rsid w:val="00C50CC3"/>
    <w:rsid w:val="00C51D71"/>
    <w:rsid w:val="00CD1559"/>
    <w:rsid w:val="00CF668A"/>
    <w:rsid w:val="00D067A4"/>
    <w:rsid w:val="00D27C53"/>
    <w:rsid w:val="00D4089C"/>
    <w:rsid w:val="00D64134"/>
    <w:rsid w:val="00D73732"/>
    <w:rsid w:val="00D93A45"/>
    <w:rsid w:val="00DB50DC"/>
    <w:rsid w:val="00DD4A6E"/>
    <w:rsid w:val="00E17DDC"/>
    <w:rsid w:val="00E20779"/>
    <w:rsid w:val="00E51411"/>
    <w:rsid w:val="00E8467E"/>
    <w:rsid w:val="00E863D3"/>
    <w:rsid w:val="00E9659E"/>
    <w:rsid w:val="00EA7362"/>
    <w:rsid w:val="00EC0D8E"/>
    <w:rsid w:val="00EC6F6B"/>
    <w:rsid w:val="00F35FFD"/>
    <w:rsid w:val="00F65E84"/>
    <w:rsid w:val="00F83B34"/>
    <w:rsid w:val="00F84CC5"/>
    <w:rsid w:val="00FD7957"/>
    <w:rsid w:val="00FD7CF8"/>
    <w:rsid w:val="00FF1B9D"/>
    <w:rsid w:val="00FF4042"/>
    <w:rsid w:val="04217022"/>
    <w:rsid w:val="073D417F"/>
    <w:rsid w:val="083338F9"/>
    <w:rsid w:val="0902703A"/>
    <w:rsid w:val="0A390C68"/>
    <w:rsid w:val="11641706"/>
    <w:rsid w:val="146A5EB8"/>
    <w:rsid w:val="152A5DDC"/>
    <w:rsid w:val="16804237"/>
    <w:rsid w:val="198B2969"/>
    <w:rsid w:val="1C227DBE"/>
    <w:rsid w:val="1F0A6E74"/>
    <w:rsid w:val="205F723E"/>
    <w:rsid w:val="23CE37B3"/>
    <w:rsid w:val="397064F5"/>
    <w:rsid w:val="40B01947"/>
    <w:rsid w:val="42013E2F"/>
    <w:rsid w:val="44340D12"/>
    <w:rsid w:val="47613518"/>
    <w:rsid w:val="497E4774"/>
    <w:rsid w:val="4D45573D"/>
    <w:rsid w:val="4D5F1C5B"/>
    <w:rsid w:val="4E3D5D1A"/>
    <w:rsid w:val="528763D7"/>
    <w:rsid w:val="538F6596"/>
    <w:rsid w:val="54F47E3F"/>
    <w:rsid w:val="558B5C43"/>
    <w:rsid w:val="62D91D37"/>
    <w:rsid w:val="75D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06FC"/>
  <w15:docId w15:val="{47CAF288-2D04-475D-8A1C-86AE0C97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540" w:lineRule="exact"/>
      <w:ind w:firstLineChars="200" w:firstLine="643"/>
      <w:outlineLvl w:val="0"/>
    </w:pPr>
    <w:rPr>
      <w:rFonts w:ascii="黑体" w:eastAsia="黑体" w:hAnsi="黑体" w:cs="Times New Roman"/>
      <w:b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黑体" w:eastAsia="黑体" w:hAnsi="黑体" w:cs="Times New Roman"/>
      <w:b/>
      <w:sz w:val="32"/>
      <w:szCs w:val="32"/>
    </w:rPr>
  </w:style>
  <w:style w:type="paragraph" w:customStyle="1" w:styleId="tancan1">
    <w:name w:val="tancan1"/>
    <w:basedOn w:val="a"/>
    <w:qFormat/>
    <w:pPr>
      <w:widowControl/>
      <w:spacing w:line="560" w:lineRule="exact"/>
      <w:ind w:firstLineChars="200" w:firstLine="200"/>
    </w:pPr>
    <w:rPr>
      <w:rFonts w:eastAsia="仿宋_GB2312"/>
      <w:kern w:val="0"/>
      <w:sz w:val="32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rPr>
      <w:b/>
      <w:bCs/>
      <w:sz w:val="32"/>
      <w:szCs w:val="32"/>
    </w:rPr>
  </w:style>
  <w:style w:type="character" w:customStyle="1" w:styleId="a4">
    <w:name w:val="正文文本 字符"/>
    <w:basedOn w:val="a0"/>
    <w:link w:val="a3"/>
    <w:qFormat/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zhln@pku.edu.cn</cp:lastModifiedBy>
  <cp:revision>19</cp:revision>
  <dcterms:created xsi:type="dcterms:W3CDTF">2021-08-23T05:30:00Z</dcterms:created>
  <dcterms:modified xsi:type="dcterms:W3CDTF">2021-09-27T00:45:00Z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03258487B2F44302A6D6C5D6085A3B36</vt:lpwstr>
  </property>
</Properties>
</file>