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ABC" w:rsidRPr="00584EB0" w:rsidRDefault="00390ABC" w:rsidP="00584EB0">
      <w:pPr>
        <w:pStyle w:val="2"/>
        <w:ind w:leftChars="44" w:left="1372" w:rightChars="245" w:right="514" w:hangingChars="400" w:hanging="1280"/>
        <w:jc w:val="left"/>
        <w:rPr>
          <w:rFonts w:ascii="Times New Roman" w:eastAsia="黑体" w:hAnsi="Times New Roman"/>
          <w:b w:val="0"/>
        </w:rPr>
      </w:pPr>
      <w:bookmarkStart w:id="0" w:name="_Toc531540848"/>
      <w:bookmarkStart w:id="1" w:name="_Toc155439587"/>
      <w:r w:rsidRPr="00003A60">
        <w:rPr>
          <w:rFonts w:ascii="Times New Roman" w:eastAsia="黑体" w:hAnsi="Times New Roman"/>
          <w:b w:val="0"/>
        </w:rPr>
        <w:t>附件</w:t>
      </w:r>
      <w:bookmarkEnd w:id="0"/>
      <w:r>
        <w:rPr>
          <w:rFonts w:ascii="Times New Roman" w:eastAsia="黑体" w:hAnsi="Times New Roman" w:hint="eastAsia"/>
          <w:b w:val="0"/>
        </w:rPr>
        <w:t>3</w:t>
      </w:r>
      <w:r w:rsidRPr="00003A60">
        <w:rPr>
          <w:rFonts w:ascii="Times New Roman" w:eastAsia="黑体" w:hAnsi="Times New Roman"/>
          <w:b w:val="0"/>
        </w:rPr>
        <w:t>：</w:t>
      </w:r>
      <w:bookmarkStart w:id="2" w:name="_Hlk59624731"/>
      <w:r>
        <w:rPr>
          <w:rFonts w:ascii="Times New Roman" w:eastAsia="黑体" w:hAnsi="Times New Roman"/>
          <w:b w:val="0"/>
        </w:rPr>
        <w:br/>
      </w:r>
      <w:r w:rsidRPr="000728EE">
        <w:rPr>
          <w:rFonts w:ascii="Times New Roman" w:eastAsia="黑体" w:hAnsi="Times New Roman"/>
          <w:b w:val="0"/>
        </w:rPr>
        <w:t>《北京大学年鉴</w:t>
      </w:r>
      <w:r w:rsidRPr="000728EE">
        <w:rPr>
          <w:rFonts w:ascii="Times New Roman" w:eastAsia="黑体" w:hAnsi="Times New Roman" w:hint="eastAsia"/>
          <w:b w:val="0"/>
        </w:rPr>
        <w:t>（</w:t>
      </w:r>
      <w:r w:rsidRPr="000728EE">
        <w:rPr>
          <w:rFonts w:ascii="Times New Roman" w:eastAsia="黑体" w:hAnsi="Times New Roman" w:hint="eastAsia"/>
          <w:b w:val="0"/>
        </w:rPr>
        <w:t>2</w:t>
      </w:r>
      <w:r w:rsidRPr="000728EE">
        <w:rPr>
          <w:rFonts w:ascii="Times New Roman" w:eastAsia="黑体" w:hAnsi="Times New Roman"/>
          <w:b w:val="0"/>
        </w:rPr>
        <w:t>02</w:t>
      </w:r>
      <w:r>
        <w:rPr>
          <w:rFonts w:ascii="Times New Roman" w:eastAsia="黑体" w:hAnsi="Times New Roman"/>
          <w:b w:val="0"/>
        </w:rPr>
        <w:t>4</w:t>
      </w:r>
      <w:r w:rsidRPr="000728EE">
        <w:rPr>
          <w:rFonts w:ascii="Times New Roman" w:eastAsia="黑体" w:hAnsi="Times New Roman" w:hint="eastAsia"/>
          <w:b w:val="0"/>
        </w:rPr>
        <w:t>）</w:t>
      </w:r>
      <w:r w:rsidRPr="000728EE">
        <w:rPr>
          <w:rFonts w:ascii="Times New Roman" w:eastAsia="黑体" w:hAnsi="Times New Roman"/>
          <w:b w:val="0"/>
        </w:rPr>
        <w:t>》</w:t>
      </w:r>
      <w:r w:rsidRPr="000728EE">
        <w:rPr>
          <w:rFonts w:ascii="Times New Roman" w:eastAsia="黑体" w:hAnsi="Times New Roman" w:hint="eastAsia"/>
          <w:b w:val="0"/>
        </w:rPr>
        <w:t>A</w:t>
      </w:r>
      <w:r w:rsidRPr="000728EE">
        <w:rPr>
          <w:rFonts w:ascii="Times New Roman" w:eastAsia="黑体" w:hAnsi="Times New Roman" w:hint="eastAsia"/>
          <w:b w:val="0"/>
        </w:rPr>
        <w:t>类文稿</w:t>
      </w:r>
      <w:r w:rsidRPr="000728EE">
        <w:rPr>
          <w:rFonts w:ascii="Times New Roman" w:eastAsia="黑体" w:hAnsi="Times New Roman"/>
          <w:b w:val="0"/>
        </w:rPr>
        <w:t>供稿单</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066"/>
        <w:gridCol w:w="2082"/>
        <w:gridCol w:w="2066"/>
      </w:tblGrid>
      <w:tr w:rsidR="00390ABC" w:rsidRPr="00003A60" w:rsidTr="00B67BCA">
        <w:trPr>
          <w:trHeight w:val="860"/>
        </w:trPr>
        <w:tc>
          <w:tcPr>
            <w:tcW w:w="2082"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单位组稿人</w:t>
            </w:r>
          </w:p>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（签字）</w:t>
            </w:r>
          </w:p>
        </w:tc>
        <w:tc>
          <w:tcPr>
            <w:tcW w:w="2066" w:type="dxa"/>
            <w:shd w:val="clear" w:color="auto" w:fill="auto"/>
            <w:vAlign w:val="center"/>
          </w:tcPr>
          <w:p w:rsidR="00390ABC" w:rsidRPr="00003A60" w:rsidRDefault="00390ABC" w:rsidP="00AF6064">
            <w:pPr>
              <w:jc w:val="center"/>
              <w:rPr>
                <w:rFonts w:ascii="Times New Roman" w:eastAsia="黑体" w:hAnsi="Times New Roman"/>
                <w:sz w:val="24"/>
              </w:rPr>
            </w:pPr>
          </w:p>
        </w:tc>
        <w:tc>
          <w:tcPr>
            <w:tcW w:w="2082"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单位分管领导</w:t>
            </w:r>
          </w:p>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（签字）</w:t>
            </w:r>
          </w:p>
        </w:tc>
        <w:tc>
          <w:tcPr>
            <w:tcW w:w="2066" w:type="dxa"/>
            <w:shd w:val="clear" w:color="auto" w:fill="auto"/>
            <w:vAlign w:val="center"/>
          </w:tcPr>
          <w:p w:rsidR="00390ABC" w:rsidRPr="00003A60" w:rsidRDefault="00390ABC" w:rsidP="00AF6064">
            <w:pPr>
              <w:jc w:val="center"/>
              <w:rPr>
                <w:rFonts w:ascii="Times New Roman" w:eastAsia="黑体" w:hAnsi="Times New Roman"/>
                <w:sz w:val="24"/>
              </w:rPr>
            </w:pPr>
          </w:p>
        </w:tc>
      </w:tr>
      <w:tr w:rsidR="00390ABC" w:rsidRPr="00003A60" w:rsidTr="00AF6064">
        <w:tc>
          <w:tcPr>
            <w:tcW w:w="2082"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组稿人联系方式</w:t>
            </w:r>
          </w:p>
        </w:tc>
        <w:tc>
          <w:tcPr>
            <w:tcW w:w="6214" w:type="dxa"/>
            <w:gridSpan w:val="3"/>
            <w:shd w:val="clear" w:color="auto" w:fill="auto"/>
            <w:vAlign w:val="center"/>
          </w:tcPr>
          <w:p w:rsidR="00390ABC" w:rsidRPr="00003A60" w:rsidRDefault="00390ABC" w:rsidP="00AF6064">
            <w:pPr>
              <w:jc w:val="left"/>
              <w:rPr>
                <w:rFonts w:ascii="Times New Roman" w:eastAsia="黑体" w:hAnsi="Times New Roman"/>
                <w:sz w:val="24"/>
              </w:rPr>
            </w:pPr>
            <w:r w:rsidRPr="00003A60">
              <w:rPr>
                <w:rFonts w:ascii="Times New Roman" w:eastAsia="黑体" w:hAnsi="Times New Roman"/>
                <w:sz w:val="24"/>
              </w:rPr>
              <w:t>办公电话：</w:t>
            </w:r>
            <w:r w:rsidR="00B67BCA">
              <w:rPr>
                <w:rFonts w:ascii="Times New Roman" w:eastAsia="黑体" w:hAnsi="Times New Roman" w:hint="eastAsia"/>
                <w:sz w:val="24"/>
              </w:rPr>
              <w:t>6</w:t>
            </w:r>
            <w:r w:rsidR="00B67BCA">
              <w:rPr>
                <w:rFonts w:ascii="Times New Roman" w:eastAsia="黑体" w:hAnsi="Times New Roman"/>
                <w:sz w:val="24"/>
              </w:rPr>
              <w:t>2751573</w:t>
            </w:r>
          </w:p>
          <w:p w:rsidR="00390ABC" w:rsidRPr="00003A60" w:rsidRDefault="00390ABC" w:rsidP="00AF6064">
            <w:pPr>
              <w:jc w:val="left"/>
              <w:rPr>
                <w:rFonts w:ascii="Times New Roman" w:eastAsia="黑体" w:hAnsi="Times New Roman"/>
                <w:sz w:val="24"/>
              </w:rPr>
            </w:pPr>
            <w:r w:rsidRPr="00003A60">
              <w:rPr>
                <w:rFonts w:ascii="Times New Roman" w:eastAsia="黑体" w:hAnsi="Times New Roman"/>
                <w:sz w:val="24"/>
              </w:rPr>
              <w:t>手机：</w:t>
            </w:r>
            <w:r w:rsidR="00B67BCA">
              <w:rPr>
                <w:rFonts w:ascii="Times New Roman" w:eastAsia="黑体" w:hAnsi="Times New Roman" w:hint="eastAsia"/>
                <w:sz w:val="24"/>
              </w:rPr>
              <w:t>1</w:t>
            </w:r>
            <w:r w:rsidR="00B67BCA">
              <w:rPr>
                <w:rFonts w:ascii="Times New Roman" w:eastAsia="黑体" w:hAnsi="Times New Roman"/>
                <w:sz w:val="24"/>
              </w:rPr>
              <w:t>3910141343</w:t>
            </w:r>
          </w:p>
          <w:p w:rsidR="00390ABC" w:rsidRPr="00003A60" w:rsidRDefault="00390ABC" w:rsidP="00AF6064">
            <w:pPr>
              <w:jc w:val="left"/>
              <w:rPr>
                <w:rFonts w:ascii="Times New Roman" w:eastAsia="黑体" w:hAnsi="Times New Roman"/>
                <w:sz w:val="24"/>
              </w:rPr>
            </w:pPr>
            <w:r w:rsidRPr="00003A60">
              <w:rPr>
                <w:rFonts w:ascii="Times New Roman" w:eastAsia="黑体" w:hAnsi="Times New Roman"/>
                <w:sz w:val="24"/>
              </w:rPr>
              <w:t>Email</w:t>
            </w:r>
            <w:r w:rsidRPr="00003A60">
              <w:rPr>
                <w:rFonts w:ascii="Times New Roman" w:eastAsia="黑体" w:hAnsi="Times New Roman"/>
                <w:sz w:val="24"/>
              </w:rPr>
              <w:t>：</w:t>
            </w:r>
            <w:r w:rsidR="00B67BCA">
              <w:rPr>
                <w:rFonts w:ascii="Times New Roman" w:eastAsia="黑体" w:hAnsi="Times New Roman" w:hint="eastAsia"/>
                <w:sz w:val="24"/>
              </w:rPr>
              <w:t>n</w:t>
            </w:r>
            <w:r w:rsidR="00B67BCA">
              <w:rPr>
                <w:rFonts w:ascii="Times New Roman" w:eastAsia="黑体" w:hAnsi="Times New Roman"/>
                <w:sz w:val="24"/>
              </w:rPr>
              <w:t>lh@pku.edu.cn</w:t>
            </w:r>
          </w:p>
        </w:tc>
      </w:tr>
      <w:tr w:rsidR="00390ABC" w:rsidRPr="00003A60" w:rsidTr="00AF6064">
        <w:tc>
          <w:tcPr>
            <w:tcW w:w="2082"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供稿单位</w:t>
            </w:r>
          </w:p>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（盖章）</w:t>
            </w:r>
          </w:p>
        </w:tc>
        <w:tc>
          <w:tcPr>
            <w:tcW w:w="6214" w:type="dxa"/>
            <w:gridSpan w:val="3"/>
            <w:shd w:val="clear" w:color="auto" w:fill="auto"/>
            <w:vAlign w:val="center"/>
          </w:tcPr>
          <w:p w:rsidR="00390ABC" w:rsidRPr="00003A60" w:rsidRDefault="00B67BCA" w:rsidP="00AF6064">
            <w:pPr>
              <w:jc w:val="center"/>
              <w:rPr>
                <w:rFonts w:ascii="Times New Roman" w:eastAsia="黑体" w:hAnsi="Times New Roman"/>
                <w:sz w:val="24"/>
              </w:rPr>
            </w:pPr>
            <w:r>
              <w:rPr>
                <w:rFonts w:ascii="Times New Roman" w:eastAsia="黑体" w:hAnsi="Times New Roman" w:hint="eastAsia"/>
                <w:sz w:val="24"/>
              </w:rPr>
              <w:t>外国语学院</w:t>
            </w:r>
          </w:p>
        </w:tc>
      </w:tr>
      <w:tr w:rsidR="00390ABC" w:rsidRPr="00003A60" w:rsidTr="00AF6064">
        <w:tc>
          <w:tcPr>
            <w:tcW w:w="8296" w:type="dxa"/>
            <w:gridSpan w:val="4"/>
            <w:shd w:val="clear" w:color="auto" w:fill="auto"/>
            <w:vAlign w:val="center"/>
          </w:tcPr>
          <w:p w:rsidR="00390ABC" w:rsidRPr="00003A60" w:rsidRDefault="00390ABC" w:rsidP="00AF6064">
            <w:pPr>
              <w:rPr>
                <w:rFonts w:ascii="Times New Roman" w:eastAsia="黑体" w:hAnsi="Times New Roman"/>
                <w:sz w:val="24"/>
                <w:szCs w:val="24"/>
              </w:rPr>
            </w:pPr>
            <w:r w:rsidRPr="00003A60">
              <w:rPr>
                <w:rFonts w:ascii="Times New Roman" w:eastAsia="楷体_GB2312" w:hAnsi="Times New Roman"/>
                <w:sz w:val="24"/>
                <w:szCs w:val="24"/>
              </w:rPr>
              <w:t>注：撰写稿件时请仔细阅读供稿单填写说明及《北京大学年鉴》</w:t>
            </w:r>
            <w:r>
              <w:rPr>
                <w:rFonts w:ascii="Times New Roman" w:eastAsia="楷体_GB2312" w:hAnsi="Times New Roman"/>
                <w:sz w:val="24"/>
                <w:szCs w:val="24"/>
              </w:rPr>
              <w:t>行文规范</w:t>
            </w:r>
            <w:r w:rsidRPr="00003A60">
              <w:rPr>
                <w:rFonts w:ascii="Times New Roman" w:eastAsia="楷体_GB2312" w:hAnsi="Times New Roman"/>
                <w:sz w:val="24"/>
                <w:szCs w:val="24"/>
              </w:rPr>
              <w:t>；条目</w:t>
            </w:r>
            <w:r>
              <w:rPr>
                <w:rFonts w:ascii="Times New Roman" w:eastAsia="楷体_GB2312" w:hAnsi="Times New Roman" w:hint="eastAsia"/>
                <w:sz w:val="24"/>
                <w:szCs w:val="24"/>
              </w:rPr>
              <w:t>注意</w:t>
            </w:r>
            <w:r w:rsidRPr="00003A60">
              <w:rPr>
                <w:rFonts w:ascii="Times New Roman" w:eastAsia="楷体_GB2312" w:hAnsi="Times New Roman"/>
                <w:sz w:val="24"/>
                <w:szCs w:val="24"/>
              </w:rPr>
              <w:t>填写供稿人（作者）姓名；正文内容</w:t>
            </w:r>
            <w:r>
              <w:rPr>
                <w:rFonts w:ascii="Times New Roman" w:eastAsia="楷体_GB2312" w:hAnsi="Times New Roman" w:hint="eastAsia"/>
                <w:sz w:val="24"/>
                <w:szCs w:val="24"/>
              </w:rPr>
              <w:t>原则上</w:t>
            </w:r>
            <w:r w:rsidRPr="00003A60">
              <w:rPr>
                <w:rFonts w:ascii="Times New Roman" w:eastAsia="楷体_GB2312" w:hAnsi="Times New Roman"/>
                <w:sz w:val="24"/>
                <w:szCs w:val="24"/>
              </w:rPr>
              <w:t>不超过</w:t>
            </w:r>
            <w:r>
              <w:rPr>
                <w:rFonts w:ascii="Times New Roman" w:eastAsia="楷体_GB2312" w:hAnsi="Times New Roman"/>
                <w:sz w:val="24"/>
                <w:szCs w:val="24"/>
              </w:rPr>
              <w:t>6</w:t>
            </w:r>
            <w:r w:rsidRPr="00003A60">
              <w:rPr>
                <w:rFonts w:ascii="Times New Roman" w:eastAsia="楷体_GB2312" w:hAnsi="Times New Roman"/>
                <w:sz w:val="24"/>
                <w:szCs w:val="24"/>
              </w:rPr>
              <w:t>000</w:t>
            </w:r>
            <w:r w:rsidRPr="00003A60">
              <w:rPr>
                <w:rFonts w:ascii="Times New Roman" w:eastAsia="楷体_GB2312" w:hAnsi="Times New Roman"/>
                <w:sz w:val="24"/>
                <w:szCs w:val="24"/>
              </w:rPr>
              <w:t>字。</w:t>
            </w:r>
          </w:p>
        </w:tc>
      </w:tr>
    </w:tbl>
    <w:p w:rsidR="00390ABC" w:rsidRPr="00003A60" w:rsidRDefault="00390ABC" w:rsidP="00390ABC">
      <w:pPr>
        <w:rPr>
          <w:rFonts w:ascii="Times New Roman" w:eastAsia="黑体" w:hAnsi="Times New Roman"/>
          <w:sz w:val="32"/>
        </w:rPr>
      </w:pPr>
      <w:r>
        <w:rPr>
          <w:rFonts w:ascii="Times New Roman" w:eastAsia="黑体" w:hAnsi="Times New Roman" w:hint="eastAsia"/>
          <w:sz w:val="32"/>
        </w:rPr>
        <w:t>a</w:t>
      </w:r>
      <w:r w:rsidRPr="00003A60">
        <w:rPr>
          <w:rFonts w:ascii="Times New Roman" w:eastAsia="黑体" w:hAnsi="Times New Roman"/>
          <w:sz w:val="32"/>
        </w:rPr>
        <w:t>.</w:t>
      </w:r>
      <w:r w:rsidRPr="00003A60">
        <w:rPr>
          <w:rFonts w:ascii="Times New Roman" w:eastAsia="黑体" w:hAnsi="Times New Roman"/>
          <w:sz w:val="32"/>
        </w:rPr>
        <w:t>综合条目</w:t>
      </w:r>
    </w:p>
    <w:p w:rsidR="00390ABC" w:rsidRPr="00003A60" w:rsidRDefault="00390ABC" w:rsidP="00390ABC">
      <w:pPr>
        <w:rPr>
          <w:rFonts w:ascii="Times New Roman" w:eastAsia="楷体_GB2312" w:hAnsi="Times New Roman"/>
          <w:sz w:val="24"/>
          <w:szCs w:val="24"/>
        </w:rPr>
      </w:pPr>
      <w:r w:rsidRPr="00003A60">
        <w:rPr>
          <w:rFonts w:ascii="Times New Roman" w:eastAsia="楷体_GB2312" w:hAnsi="Times New Roman"/>
          <w:sz w:val="24"/>
          <w:szCs w:val="24"/>
        </w:rPr>
        <w:t>注：综合条目用于介绍本单位机构设置、</w:t>
      </w:r>
      <w:bookmarkStart w:id="3" w:name="_GoBack"/>
      <w:bookmarkEnd w:id="3"/>
      <w:r w:rsidRPr="00003A60">
        <w:rPr>
          <w:rFonts w:ascii="Times New Roman" w:eastAsia="楷体_GB2312" w:hAnsi="Times New Roman"/>
          <w:sz w:val="24"/>
          <w:szCs w:val="24"/>
        </w:rPr>
        <w:t>教学科研、交流合作、社会服务、党建工作等综合情况，职能部门的综合条目可以按内设科室或工作内容划分。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3025"/>
        <w:gridCol w:w="1565"/>
        <w:gridCol w:w="2081"/>
      </w:tblGrid>
      <w:tr w:rsidR="00390ABC" w:rsidRPr="00003A60" w:rsidTr="00AF6064">
        <w:trPr>
          <w:trHeight w:val="818"/>
        </w:trPr>
        <w:tc>
          <w:tcPr>
            <w:tcW w:w="1668"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条目标题</w:t>
            </w:r>
          </w:p>
        </w:tc>
        <w:tc>
          <w:tcPr>
            <w:tcW w:w="3118"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发展概况</w:t>
            </w:r>
          </w:p>
        </w:tc>
        <w:tc>
          <w:tcPr>
            <w:tcW w:w="1605"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作者</w:t>
            </w:r>
          </w:p>
        </w:tc>
        <w:tc>
          <w:tcPr>
            <w:tcW w:w="2131" w:type="dxa"/>
            <w:shd w:val="clear" w:color="auto" w:fill="auto"/>
            <w:vAlign w:val="center"/>
          </w:tcPr>
          <w:p w:rsidR="00390ABC" w:rsidRPr="00003A60" w:rsidRDefault="00B67BCA" w:rsidP="00AF6064">
            <w:pPr>
              <w:jc w:val="center"/>
              <w:rPr>
                <w:rFonts w:ascii="Times New Roman" w:eastAsia="黑体" w:hAnsi="Times New Roman"/>
                <w:sz w:val="24"/>
              </w:rPr>
            </w:pPr>
            <w:r>
              <w:rPr>
                <w:rFonts w:ascii="Times New Roman" w:eastAsia="黑体" w:hAnsi="Times New Roman" w:hint="eastAsia"/>
                <w:sz w:val="24"/>
              </w:rPr>
              <w:t>倪丽慧、</w:t>
            </w:r>
            <w:r w:rsidR="00ED111C">
              <w:rPr>
                <w:rFonts w:ascii="Times New Roman" w:eastAsia="黑体" w:hAnsi="Times New Roman" w:hint="eastAsia"/>
                <w:sz w:val="24"/>
              </w:rPr>
              <w:t>冯一帆、</w:t>
            </w:r>
            <w:r w:rsidR="00114F82">
              <w:rPr>
                <w:rFonts w:ascii="Times New Roman" w:eastAsia="黑体" w:hAnsi="Times New Roman" w:hint="eastAsia"/>
                <w:sz w:val="24"/>
              </w:rPr>
              <w:t>张琳娜、陈静、谭胜方、张一宁、伍昕钰、岳琛琛</w:t>
            </w:r>
          </w:p>
        </w:tc>
      </w:tr>
    </w:tbl>
    <w:p w:rsidR="00390ABC" w:rsidRPr="00003A60" w:rsidRDefault="00390ABC" w:rsidP="00390ABC">
      <w:pPr>
        <w:rPr>
          <w:rFonts w:ascii="Times New Roman" w:eastAsia="楷体_GB2312" w:hAnsi="Times New Roman"/>
          <w:sz w:val="24"/>
          <w:szCs w:val="24"/>
        </w:rPr>
      </w:pPr>
      <w:r w:rsidRPr="00003A60">
        <w:rPr>
          <w:rFonts w:ascii="Times New Roman" w:eastAsia="黑体" w:hAnsi="Times New Roman"/>
          <w:sz w:val="24"/>
          <w:szCs w:val="24"/>
        </w:rPr>
        <w:t>综合条目正文</w:t>
      </w:r>
      <w:r w:rsidRPr="00003A60">
        <w:rPr>
          <w:rFonts w:ascii="Times New Roman" w:eastAsia="楷体_GB2312" w:hAnsi="Times New Roman"/>
          <w:sz w:val="24"/>
          <w:szCs w:val="24"/>
        </w:rPr>
        <w:t>（宋体，小四号字，</w:t>
      </w:r>
      <w:r>
        <w:rPr>
          <w:rFonts w:ascii="Times New Roman" w:eastAsia="楷体_GB2312" w:hAnsi="Times New Roman" w:hint="eastAsia"/>
          <w:sz w:val="24"/>
          <w:szCs w:val="24"/>
        </w:rPr>
        <w:t>1.5</w:t>
      </w:r>
      <w:r>
        <w:rPr>
          <w:rFonts w:ascii="Times New Roman" w:eastAsia="楷体_GB2312" w:hAnsi="Times New Roman" w:hint="eastAsia"/>
          <w:sz w:val="24"/>
          <w:szCs w:val="24"/>
        </w:rPr>
        <w:t>倍行距</w:t>
      </w:r>
      <w:r w:rsidRPr="00003A60">
        <w:rPr>
          <w:rFonts w:ascii="Times New Roman" w:eastAsia="楷体_GB2312" w:hAnsi="Times New Roman"/>
          <w:sz w:val="24"/>
          <w:szCs w:val="24"/>
        </w:rPr>
        <w:t>，各自然段首行缩进两个字符，</w:t>
      </w:r>
      <w:r>
        <w:rPr>
          <w:rFonts w:ascii="Times New Roman" w:eastAsia="楷体_GB2312" w:hAnsi="Times New Roman" w:hint="eastAsia"/>
          <w:sz w:val="24"/>
          <w:szCs w:val="24"/>
        </w:rPr>
        <w:t>综合条目正文原则上不超过</w:t>
      </w:r>
      <w:r w:rsidRPr="00003A60">
        <w:rPr>
          <w:rFonts w:ascii="Times New Roman" w:eastAsia="楷体_GB2312" w:hAnsi="Times New Roman"/>
          <w:sz w:val="24"/>
          <w:szCs w:val="24"/>
        </w:rPr>
        <w:t>3</w:t>
      </w:r>
      <w:r>
        <w:rPr>
          <w:rFonts w:ascii="Times New Roman" w:eastAsia="楷体_GB2312" w:hAnsi="Times New Roman"/>
          <w:sz w:val="24"/>
          <w:szCs w:val="24"/>
        </w:rPr>
        <w:t>5</w:t>
      </w:r>
      <w:r w:rsidRPr="00003A60">
        <w:rPr>
          <w:rFonts w:ascii="Times New Roman" w:eastAsia="楷体_GB2312" w:hAnsi="Times New Roman"/>
          <w:sz w:val="24"/>
          <w:szCs w:val="24"/>
        </w:rPr>
        <w:t>00</w:t>
      </w:r>
      <w:r w:rsidRPr="00003A60">
        <w:rPr>
          <w:rFonts w:ascii="Times New Roman" w:eastAsia="楷体_GB2312" w:hAnsi="Times New Roman"/>
          <w:sz w:val="24"/>
          <w:szCs w:val="24"/>
        </w:rPr>
        <w:t>字</w:t>
      </w:r>
      <w:r>
        <w:rPr>
          <w:rFonts w:ascii="Times New Roman" w:eastAsia="楷体_GB2312" w:hAnsi="Times New Roman" w:hint="eastAsia"/>
          <w:sz w:val="24"/>
          <w:szCs w:val="24"/>
        </w:rPr>
        <w:t>，</w:t>
      </w:r>
      <w:proofErr w:type="gramStart"/>
      <w:r>
        <w:rPr>
          <w:rFonts w:ascii="Times New Roman" w:eastAsia="楷体_GB2312" w:hAnsi="Times New Roman" w:hint="eastAsia"/>
          <w:sz w:val="24"/>
          <w:szCs w:val="24"/>
        </w:rPr>
        <w:t>段目使用</w:t>
      </w:r>
      <w:proofErr w:type="gramEnd"/>
      <w:r>
        <w:rPr>
          <w:rFonts w:ascii="Times New Roman" w:eastAsia="楷体_GB2312" w:hAnsi="Times New Roman" w:hint="eastAsia"/>
          <w:sz w:val="24"/>
          <w:szCs w:val="24"/>
        </w:rPr>
        <w:t>楷体</w:t>
      </w:r>
      <w:r w:rsidRPr="00003A60">
        <w:rPr>
          <w:rFonts w:ascii="Times New Roman" w:eastAsia="楷体_GB2312" w:hAnsi="Times New Roman"/>
          <w:sz w:val="24"/>
          <w:szCs w:val="24"/>
        </w:rPr>
        <w:t>）：</w:t>
      </w:r>
    </w:p>
    <w:p w:rsidR="009E33DB" w:rsidRPr="009E33DB" w:rsidRDefault="00B67BCA" w:rsidP="00E353C6">
      <w:pPr>
        <w:spacing w:line="360" w:lineRule="auto"/>
        <w:ind w:firstLineChars="200" w:firstLine="480"/>
        <w:rPr>
          <w:rFonts w:ascii="宋体" w:eastAsia="宋体" w:hAnsi="宋体"/>
          <w:sz w:val="24"/>
        </w:rPr>
      </w:pPr>
      <w:r w:rsidRPr="009E33DB">
        <w:rPr>
          <w:rFonts w:ascii="楷体" w:eastAsia="楷体" w:hAnsi="楷体" w:hint="eastAsia"/>
          <w:sz w:val="24"/>
        </w:rPr>
        <w:t>基本情况</w:t>
      </w:r>
      <w:r w:rsidRPr="009E33DB">
        <w:rPr>
          <w:rFonts w:ascii="宋体" w:eastAsia="宋体" w:hAnsi="宋体" w:hint="eastAsia"/>
          <w:sz w:val="24"/>
        </w:rPr>
        <w:t>。</w:t>
      </w:r>
      <w:r w:rsidR="00E353C6">
        <w:rPr>
          <w:rFonts w:ascii="宋体" w:eastAsia="宋体" w:hAnsi="宋体" w:hint="eastAsia"/>
          <w:sz w:val="24"/>
        </w:rPr>
        <w:t>2</w:t>
      </w:r>
      <w:r w:rsidR="00E353C6">
        <w:rPr>
          <w:rFonts w:ascii="宋体" w:eastAsia="宋体" w:hAnsi="宋体"/>
          <w:sz w:val="24"/>
        </w:rPr>
        <w:t>023</w:t>
      </w:r>
      <w:r w:rsidR="00E353C6">
        <w:rPr>
          <w:rFonts w:ascii="宋体" w:eastAsia="宋体" w:hAnsi="宋体" w:hint="eastAsia"/>
          <w:sz w:val="24"/>
        </w:rPr>
        <w:t>年，外国语学院（以下简称“</w:t>
      </w:r>
      <w:r w:rsidR="00AF71EB">
        <w:rPr>
          <w:rFonts w:ascii="宋体" w:eastAsia="宋体" w:hAnsi="宋体" w:hint="eastAsia"/>
          <w:sz w:val="24"/>
        </w:rPr>
        <w:t>外</w:t>
      </w:r>
      <w:r w:rsidR="00E353C6">
        <w:rPr>
          <w:rFonts w:ascii="宋体" w:eastAsia="宋体" w:hAnsi="宋体" w:hint="eastAsia"/>
          <w:sz w:val="24"/>
        </w:rPr>
        <w:t>院”）</w:t>
      </w:r>
      <w:r w:rsidR="009E33DB" w:rsidRPr="009E33DB">
        <w:rPr>
          <w:rFonts w:ascii="宋体" w:eastAsia="宋体" w:hAnsi="宋体"/>
          <w:sz w:val="24"/>
        </w:rPr>
        <w:t>下设12系2所1中心，</w:t>
      </w:r>
      <w:r w:rsidR="009E33DB">
        <w:rPr>
          <w:rFonts w:ascii="宋体" w:eastAsia="宋体" w:hAnsi="宋体" w:hint="eastAsia"/>
          <w:sz w:val="24"/>
        </w:rPr>
        <w:t>包括</w:t>
      </w:r>
      <w:r w:rsidR="009E33DB" w:rsidRPr="009E33DB">
        <w:rPr>
          <w:rFonts w:ascii="宋体" w:eastAsia="宋体" w:hAnsi="宋体" w:hint="eastAsia"/>
          <w:sz w:val="24"/>
        </w:rPr>
        <w:t>阿拉伯语</w:t>
      </w:r>
      <w:proofErr w:type="gramStart"/>
      <w:r w:rsidR="009E33DB" w:rsidRPr="009E33DB">
        <w:rPr>
          <w:rFonts w:ascii="宋体" w:eastAsia="宋体" w:hAnsi="宋体" w:hint="eastAsia"/>
          <w:sz w:val="24"/>
        </w:rPr>
        <w:t>言文化</w:t>
      </w:r>
      <w:proofErr w:type="gramEnd"/>
      <w:r w:rsidR="009E33DB" w:rsidRPr="009E33DB">
        <w:rPr>
          <w:rFonts w:ascii="宋体" w:eastAsia="宋体" w:hAnsi="宋体" w:hint="eastAsia"/>
          <w:sz w:val="24"/>
        </w:rPr>
        <w:t>系、朝鲜</w:t>
      </w:r>
      <w:r w:rsidR="009E33DB" w:rsidRPr="009E33DB">
        <w:rPr>
          <w:rFonts w:ascii="宋体" w:eastAsia="宋体" w:hAnsi="宋体"/>
          <w:sz w:val="24"/>
        </w:rPr>
        <w:t xml:space="preserve"> （韩国） 语言文化系、德语语言文学系、东南亚语言文化系、俄罗斯语言文学系、法语语言文学系、南亚学系、日本语言文化系、西班牙葡萄牙意大利语言文学系、西亚语言文化系、亚非语言文学系、英语语言文学系、世界文学研究所、外国语言学及应用语言学研究所、语言中心。</w:t>
      </w:r>
      <w:r w:rsidR="00E353C6" w:rsidRPr="009E33DB">
        <w:rPr>
          <w:rFonts w:ascii="宋体" w:eastAsia="宋体" w:hAnsi="宋体"/>
          <w:sz w:val="24"/>
        </w:rPr>
        <w:t>学院开设近60种外语和跨境语言课程，拥有英语、俄语、法语、德语、西班牙语、葡萄牙语、日语、阿拉伯语、蒙古语、朝鲜语、越南语、泰国语、缅甸语、印尼语、</w:t>
      </w:r>
      <w:r w:rsidR="00E353C6" w:rsidRPr="009E33DB">
        <w:rPr>
          <w:rFonts w:ascii="宋体" w:eastAsia="宋体" w:hAnsi="宋体" w:hint="eastAsia"/>
          <w:sz w:val="24"/>
        </w:rPr>
        <w:t>菲律宾语、印地语、</w:t>
      </w:r>
      <w:proofErr w:type="gramStart"/>
      <w:r w:rsidR="00E353C6" w:rsidRPr="009E33DB">
        <w:rPr>
          <w:rFonts w:ascii="宋体" w:eastAsia="宋体" w:hAnsi="宋体" w:hint="eastAsia"/>
          <w:sz w:val="24"/>
        </w:rPr>
        <w:t>梵</w:t>
      </w:r>
      <w:proofErr w:type="gramEnd"/>
      <w:r w:rsidR="00E353C6" w:rsidRPr="009E33DB">
        <w:rPr>
          <w:rFonts w:ascii="宋体" w:eastAsia="宋体" w:hAnsi="宋体" w:hint="eastAsia"/>
          <w:sz w:val="24"/>
        </w:rPr>
        <w:t>巴语、乌尔都语、波斯语、希伯来语、意大利语</w:t>
      </w:r>
      <w:r w:rsidR="00E353C6" w:rsidRPr="009E33DB">
        <w:rPr>
          <w:rFonts w:ascii="宋体" w:eastAsia="宋体" w:hAnsi="宋体"/>
          <w:sz w:val="24"/>
        </w:rPr>
        <w:lastRenderedPageBreak/>
        <w:t>21个本科语种专业</w:t>
      </w:r>
      <w:r w:rsidR="00E353C6">
        <w:rPr>
          <w:rFonts w:ascii="宋体" w:eastAsia="宋体" w:hAnsi="宋体" w:hint="eastAsia"/>
          <w:sz w:val="24"/>
        </w:rPr>
        <w:t>。</w:t>
      </w:r>
      <w:r w:rsidR="00E353C6" w:rsidRPr="009E33DB">
        <w:rPr>
          <w:rFonts w:ascii="宋体" w:eastAsia="宋体" w:hAnsi="宋体"/>
          <w:sz w:val="24"/>
        </w:rPr>
        <w:t>外国语言文学一级学科下设12个二级学科，可招收硕士、博士研究生。</w:t>
      </w:r>
      <w:r w:rsidR="009E33DB" w:rsidRPr="009E33DB">
        <w:rPr>
          <w:rFonts w:ascii="宋体" w:eastAsia="宋体" w:hAnsi="宋体"/>
          <w:sz w:val="24"/>
        </w:rPr>
        <w:t>还拥有近40种外语（古代语言和现代语言）及跨境语言资源可用于教学和科研</w:t>
      </w:r>
      <w:r w:rsidR="00E353C6">
        <w:rPr>
          <w:rFonts w:ascii="宋体" w:eastAsia="宋体" w:hAnsi="宋体" w:hint="eastAsia"/>
          <w:sz w:val="24"/>
        </w:rPr>
        <w:t>。学院下辖3</w:t>
      </w:r>
      <w:r w:rsidR="00E353C6">
        <w:rPr>
          <w:rFonts w:ascii="宋体" w:eastAsia="宋体" w:hAnsi="宋体"/>
          <w:sz w:val="24"/>
        </w:rPr>
        <w:t>2</w:t>
      </w:r>
      <w:r w:rsidR="00E353C6">
        <w:rPr>
          <w:rFonts w:ascii="宋体" w:eastAsia="宋体" w:hAnsi="宋体" w:hint="eastAsia"/>
          <w:sz w:val="24"/>
        </w:rPr>
        <w:t>个虚体研究机构，</w:t>
      </w:r>
      <w:r w:rsidR="009E33DB" w:rsidRPr="009E33DB">
        <w:rPr>
          <w:rFonts w:ascii="宋体" w:eastAsia="宋体" w:hAnsi="宋体"/>
          <w:sz w:val="24"/>
        </w:rPr>
        <w:t>拥有教育部人文社科研究基地“东方文学研究中心”</w:t>
      </w:r>
      <w:r w:rsidR="00AF71EB">
        <w:rPr>
          <w:rFonts w:ascii="宋体" w:eastAsia="宋体" w:hAnsi="宋体" w:hint="eastAsia"/>
          <w:sz w:val="24"/>
        </w:rPr>
        <w:t>，以及</w:t>
      </w:r>
      <w:r w:rsidR="009E33DB" w:rsidRPr="009E33DB">
        <w:rPr>
          <w:rFonts w:ascii="宋体" w:eastAsia="宋体" w:hAnsi="宋体"/>
          <w:sz w:val="24"/>
        </w:rPr>
        <w:t>“国家外语非通用语种本科人才培养基地”“北京市‘一带一路’人才培养基地”等科研和教学基地。</w:t>
      </w:r>
      <w:r w:rsidR="009E33DB" w:rsidRPr="009E33DB">
        <w:rPr>
          <w:rFonts w:ascii="宋体" w:eastAsia="宋体" w:hAnsi="宋体" w:hint="eastAsia"/>
          <w:sz w:val="24"/>
        </w:rPr>
        <w:t>主办有《国外文学》《语言学研究》《东方研究》和《日本语言文化研究》等学术刊物，其中《国外文学》和《语言学研究》为全国中文核心期刊。</w:t>
      </w:r>
    </w:p>
    <w:p w:rsidR="00E353C6" w:rsidRDefault="00E353C6" w:rsidP="009E33DB">
      <w:pPr>
        <w:spacing w:line="360" w:lineRule="auto"/>
        <w:ind w:firstLineChars="200" w:firstLine="480"/>
        <w:rPr>
          <w:rFonts w:ascii="宋体" w:eastAsia="宋体" w:hAnsi="宋体"/>
          <w:sz w:val="24"/>
        </w:rPr>
      </w:pPr>
      <w:r w:rsidRPr="009E33DB">
        <w:rPr>
          <w:rFonts w:ascii="宋体" w:eastAsia="宋体" w:hAnsi="宋体" w:hint="eastAsia"/>
          <w:sz w:val="24"/>
        </w:rPr>
        <w:t>在全国第五轮学科评估中，北大外国语言文学学科继续保持领先。在</w:t>
      </w:r>
      <w:r w:rsidRPr="009E33DB">
        <w:rPr>
          <w:rFonts w:ascii="宋体" w:eastAsia="宋体" w:hAnsi="宋体"/>
          <w:sz w:val="24"/>
        </w:rPr>
        <w:t>2023年QS世界大学学科排名中，</w:t>
      </w:r>
      <w:r>
        <w:rPr>
          <w:rFonts w:ascii="宋体" w:eastAsia="宋体" w:hAnsi="宋体" w:hint="eastAsia"/>
          <w:sz w:val="24"/>
        </w:rPr>
        <w:t>学院</w:t>
      </w:r>
      <w:r w:rsidRPr="009E33DB">
        <w:rPr>
          <w:rFonts w:ascii="宋体" w:eastAsia="宋体" w:hAnsi="宋体"/>
          <w:sz w:val="24"/>
        </w:rPr>
        <w:t>现代语言排名第11、英语语言文学排名第34、语言学（与其他院系共享）排名第8、古典文学（与其他院系共享）排名第9</w:t>
      </w:r>
      <w:r>
        <w:rPr>
          <w:rFonts w:ascii="宋体" w:eastAsia="宋体" w:hAnsi="宋体" w:hint="eastAsia"/>
          <w:sz w:val="24"/>
        </w:rPr>
        <w:t>。</w:t>
      </w:r>
    </w:p>
    <w:p w:rsidR="00EE7CDB" w:rsidRPr="00EE7CDB" w:rsidRDefault="00EE7CDB" w:rsidP="00EE7CDB">
      <w:pPr>
        <w:spacing w:line="360" w:lineRule="auto"/>
        <w:ind w:firstLineChars="200" w:firstLine="480"/>
        <w:rPr>
          <w:rFonts w:ascii="宋体" w:eastAsia="宋体" w:hAnsi="宋体"/>
          <w:sz w:val="24"/>
        </w:rPr>
      </w:pPr>
      <w:r w:rsidRPr="005A48F1">
        <w:rPr>
          <w:rFonts w:ascii="楷体" w:eastAsia="楷体" w:hAnsi="楷体" w:hint="eastAsia"/>
          <w:sz w:val="24"/>
        </w:rPr>
        <w:t>党建工作。</w:t>
      </w:r>
      <w:r w:rsidRPr="00EE7CDB">
        <w:rPr>
          <w:rFonts w:ascii="宋体" w:eastAsia="宋体" w:hAnsi="宋体" w:hint="eastAsia"/>
          <w:sz w:val="24"/>
        </w:rPr>
        <w:t>截至</w:t>
      </w:r>
      <w:r w:rsidRPr="00EE7CDB">
        <w:rPr>
          <w:rFonts w:ascii="宋体" w:eastAsia="宋体" w:hAnsi="宋体"/>
          <w:sz w:val="24"/>
        </w:rPr>
        <w:t>2023年12月，外院共有34个党支部，其中教职工党支部13个、离退休党支部3个、学生党支部18个；党员746人，其中教职工党员124人、离退休党员109人、学生党员354人、保留组织关系159人。2023年，新发展党员120人，其中发展教工1人、学生119人；转正党员106人；递交入党申请书87人。在北京大学2023年度“两优一先”评选工作中，胡壮麟教授获评“北京大学优秀共产党员标兵”，7人获评“北京大学优秀共产党员”，2人获评“北京大学优秀党务工作者”，2</w:t>
      </w:r>
      <w:proofErr w:type="gramStart"/>
      <w:r w:rsidRPr="00EE7CDB">
        <w:rPr>
          <w:rFonts w:ascii="宋体" w:eastAsia="宋体" w:hAnsi="宋体"/>
          <w:sz w:val="24"/>
        </w:rPr>
        <w:t>支部获</w:t>
      </w:r>
      <w:proofErr w:type="gramEnd"/>
      <w:r w:rsidRPr="00EE7CDB">
        <w:rPr>
          <w:rFonts w:ascii="宋体" w:eastAsia="宋体" w:hAnsi="宋体"/>
          <w:sz w:val="24"/>
        </w:rPr>
        <w:t>评“北京大学先进党组织”。外</w:t>
      </w:r>
      <w:r w:rsidRPr="00EE7CDB">
        <w:rPr>
          <w:rFonts w:ascii="宋体" w:eastAsia="宋体" w:hAnsi="宋体" w:hint="eastAsia"/>
          <w:sz w:val="24"/>
        </w:rPr>
        <w:t>院作为院系代表迎接《北京普通高等学校党建和思想政治工作基本标准》</w:t>
      </w:r>
      <w:r w:rsidR="00A54023">
        <w:rPr>
          <w:rFonts w:ascii="宋体" w:eastAsia="宋体" w:hAnsi="宋体" w:hint="eastAsia"/>
          <w:sz w:val="24"/>
        </w:rPr>
        <w:t>检查组</w:t>
      </w:r>
      <w:r w:rsidRPr="00EE7CDB">
        <w:rPr>
          <w:rFonts w:ascii="宋体" w:eastAsia="宋体" w:hAnsi="宋体" w:hint="eastAsia"/>
          <w:sz w:val="24"/>
        </w:rPr>
        <w:t>入校检查。东方语言文化教师团队在北京大学第二、三批“全国高校黄大年式教师团队”事迹报告会上</w:t>
      </w:r>
      <w:proofErr w:type="gramStart"/>
      <w:r w:rsidRPr="00EE7CDB">
        <w:rPr>
          <w:rFonts w:ascii="宋体" w:eastAsia="宋体" w:hAnsi="宋体" w:hint="eastAsia"/>
          <w:sz w:val="24"/>
        </w:rPr>
        <w:t>作主</w:t>
      </w:r>
      <w:proofErr w:type="gramEnd"/>
      <w:r w:rsidRPr="00EE7CDB">
        <w:rPr>
          <w:rFonts w:ascii="宋体" w:eastAsia="宋体" w:hAnsi="宋体" w:hint="eastAsia"/>
          <w:sz w:val="24"/>
        </w:rPr>
        <w:t>题报告。</w:t>
      </w:r>
    </w:p>
    <w:p w:rsidR="00E353C6" w:rsidRPr="00EE7CDB" w:rsidRDefault="00EE7CDB" w:rsidP="00EE7CDB">
      <w:pPr>
        <w:spacing w:line="360" w:lineRule="auto"/>
        <w:ind w:firstLineChars="200" w:firstLine="480"/>
        <w:rPr>
          <w:rFonts w:ascii="宋体" w:eastAsia="宋体" w:hAnsi="宋体"/>
          <w:sz w:val="24"/>
        </w:rPr>
      </w:pPr>
      <w:r w:rsidRPr="00EE7CDB">
        <w:rPr>
          <w:rFonts w:ascii="宋体" w:eastAsia="宋体" w:hAnsi="宋体"/>
          <w:sz w:val="24"/>
        </w:rPr>
        <w:t>2023年，外院以习近平新时代中国特色社会主义思想为指导，持续学习贯彻党的二十大精神，积极服务一流学科建设，深入推进“三进”工作。4月28日，召开学习贯彻习近平新时代中国特色社会主义思想主题教育动员部署会，党委和各党支部组织党员、师生群众开展各类理论学习60余场、</w:t>
      </w:r>
      <w:r w:rsidR="008C3561">
        <w:rPr>
          <w:rFonts w:ascii="宋体" w:eastAsia="宋体" w:hAnsi="宋体" w:hint="eastAsia"/>
          <w:sz w:val="24"/>
        </w:rPr>
        <w:t>以</w:t>
      </w:r>
      <w:r w:rsidRPr="00EE7CDB">
        <w:rPr>
          <w:rFonts w:ascii="宋体" w:eastAsia="宋体" w:hAnsi="宋体"/>
          <w:sz w:val="24"/>
        </w:rPr>
        <w:t>主题党团日活动</w:t>
      </w:r>
      <w:r w:rsidR="008C3561">
        <w:rPr>
          <w:rFonts w:ascii="宋体" w:eastAsia="宋体" w:hAnsi="宋体" w:hint="eastAsia"/>
          <w:sz w:val="24"/>
        </w:rPr>
        <w:t>形式开展</w:t>
      </w:r>
      <w:r w:rsidRPr="00EE7CDB">
        <w:rPr>
          <w:rFonts w:ascii="宋体" w:eastAsia="宋体" w:hAnsi="宋体"/>
          <w:sz w:val="24"/>
        </w:rPr>
        <w:t>教育活动600余次，邀请博士生讲师团开展10场宣讲。开展涉15个语种、42场次的多语种读书会。</w:t>
      </w:r>
      <w:r w:rsidR="00497D98">
        <w:rPr>
          <w:rFonts w:ascii="宋体" w:eastAsia="宋体" w:hAnsi="宋体" w:hint="eastAsia"/>
          <w:sz w:val="24"/>
        </w:rPr>
        <w:t>党委</w:t>
      </w:r>
      <w:r w:rsidRPr="00EE7CDB">
        <w:rPr>
          <w:rFonts w:ascii="宋体" w:eastAsia="宋体" w:hAnsi="宋体"/>
          <w:sz w:val="24"/>
        </w:rPr>
        <w:t>书记讲党课4场，</w:t>
      </w:r>
      <w:r w:rsidR="00497D98">
        <w:rPr>
          <w:rFonts w:ascii="宋体" w:eastAsia="宋体" w:hAnsi="宋体" w:hint="eastAsia"/>
          <w:sz w:val="24"/>
        </w:rPr>
        <w:t>其他</w:t>
      </w:r>
      <w:r w:rsidRPr="00EE7CDB">
        <w:rPr>
          <w:rFonts w:ascii="宋体" w:eastAsia="宋体" w:hAnsi="宋体"/>
          <w:sz w:val="24"/>
        </w:rPr>
        <w:t>党政班子</w:t>
      </w:r>
      <w:r w:rsidR="00497D98">
        <w:rPr>
          <w:rFonts w:ascii="宋体" w:eastAsia="宋体" w:hAnsi="宋体" w:hint="eastAsia"/>
          <w:sz w:val="24"/>
        </w:rPr>
        <w:t>成员</w:t>
      </w:r>
      <w:r w:rsidRPr="00EE7CDB">
        <w:rPr>
          <w:rFonts w:ascii="宋体" w:eastAsia="宋体" w:hAnsi="宋体"/>
          <w:sz w:val="24"/>
        </w:rPr>
        <w:t>讲党课</w:t>
      </w:r>
      <w:r w:rsidR="00497D98">
        <w:rPr>
          <w:rFonts w:ascii="宋体" w:eastAsia="宋体" w:hAnsi="宋体" w:hint="eastAsia"/>
          <w:sz w:val="24"/>
        </w:rPr>
        <w:t>7场</w:t>
      </w:r>
      <w:r w:rsidRPr="00EE7CDB">
        <w:rPr>
          <w:rFonts w:ascii="宋体" w:eastAsia="宋体" w:hAnsi="宋体"/>
          <w:sz w:val="24"/>
        </w:rPr>
        <w:t>，覆盖1000余人次。党政领导</w:t>
      </w:r>
      <w:r w:rsidRPr="00EE7CDB">
        <w:rPr>
          <w:rFonts w:ascii="宋体" w:eastAsia="宋体" w:hAnsi="宋体" w:hint="eastAsia"/>
          <w:sz w:val="24"/>
        </w:rPr>
        <w:t>班子按照分管领域各自领衔一项调查研究，完成</w:t>
      </w:r>
      <w:r w:rsidRPr="00EE7CDB">
        <w:rPr>
          <w:rFonts w:ascii="宋体" w:eastAsia="宋体" w:hAnsi="宋体"/>
          <w:sz w:val="24"/>
        </w:rPr>
        <w:t>17场调研，访谈教职工200余人次，形成调研</w:t>
      </w:r>
      <w:proofErr w:type="gramStart"/>
      <w:r w:rsidRPr="00EE7CDB">
        <w:rPr>
          <w:rFonts w:ascii="宋体" w:eastAsia="宋体" w:hAnsi="宋体"/>
          <w:sz w:val="24"/>
        </w:rPr>
        <w:t>记录近</w:t>
      </w:r>
      <w:proofErr w:type="gramEnd"/>
      <w:r w:rsidRPr="00EE7CDB">
        <w:rPr>
          <w:rFonts w:ascii="宋体" w:eastAsia="宋体" w:hAnsi="宋体"/>
          <w:sz w:val="24"/>
        </w:rPr>
        <w:t>8万字，调研报告7篇。</w:t>
      </w:r>
    </w:p>
    <w:p w:rsidR="005A48F1" w:rsidRPr="005A48F1" w:rsidRDefault="005A48F1" w:rsidP="005A48F1">
      <w:pPr>
        <w:spacing w:line="360" w:lineRule="auto"/>
        <w:ind w:firstLineChars="200" w:firstLine="480"/>
        <w:rPr>
          <w:rFonts w:ascii="宋体" w:eastAsia="宋体" w:hAnsi="宋体"/>
          <w:sz w:val="24"/>
        </w:rPr>
      </w:pPr>
      <w:r w:rsidRPr="005A48F1">
        <w:rPr>
          <w:rFonts w:ascii="楷体" w:eastAsia="楷体" w:hAnsi="楷体" w:hint="eastAsia"/>
          <w:sz w:val="24"/>
        </w:rPr>
        <w:t>科研工作</w:t>
      </w:r>
      <w:r>
        <w:rPr>
          <w:rFonts w:ascii="楷体" w:eastAsia="楷体" w:hAnsi="楷体" w:hint="eastAsia"/>
          <w:sz w:val="24"/>
        </w:rPr>
        <w:t>。</w:t>
      </w:r>
      <w:r w:rsidRPr="005A48F1">
        <w:rPr>
          <w:rFonts w:ascii="宋体" w:eastAsia="宋体" w:hAnsi="宋体"/>
          <w:sz w:val="24"/>
        </w:rPr>
        <w:t>2023年，学院获省部级以上项目20项，纵向经费到</w:t>
      </w:r>
      <w:r w:rsidR="008C3561">
        <w:rPr>
          <w:rFonts w:ascii="宋体" w:eastAsia="宋体" w:hAnsi="宋体" w:hint="eastAsia"/>
          <w:sz w:val="24"/>
        </w:rPr>
        <w:t>账</w:t>
      </w:r>
      <w:r w:rsidRPr="005A48F1">
        <w:rPr>
          <w:rFonts w:ascii="宋体" w:eastAsia="宋体" w:hAnsi="宋体"/>
          <w:sz w:val="24"/>
        </w:rPr>
        <w:t>超过500</w:t>
      </w:r>
      <w:r w:rsidRPr="005A48F1">
        <w:rPr>
          <w:rFonts w:ascii="宋体" w:eastAsia="宋体" w:hAnsi="宋体"/>
          <w:sz w:val="24"/>
        </w:rPr>
        <w:lastRenderedPageBreak/>
        <w:t>万元，其中，获国家社科基金重大项目1项、获国家社科基金重大专项1项，获国家社科基金专项人才项目1项，获国家社科基金青年项目3项、国家社科基金冷门绝学项目1项，国家社科基金后期资助项目2项，国家社科基金社科学术社团主题学术活动资助1项，教育部项目1项、国家民委民族研究项目1项、博士后科学基金面上资助项目2项。此外，2023年2月获国家社科基金优秀博士论文出版项目2项，2023年6月获2022-2023年度国家社科基金中华学术外</w:t>
      </w:r>
      <w:proofErr w:type="gramStart"/>
      <w:r w:rsidRPr="005A48F1">
        <w:rPr>
          <w:rFonts w:ascii="宋体" w:eastAsia="宋体" w:hAnsi="宋体"/>
          <w:sz w:val="24"/>
        </w:rPr>
        <w:t>译项目</w:t>
      </w:r>
      <w:proofErr w:type="gramEnd"/>
      <w:r w:rsidRPr="005A48F1">
        <w:rPr>
          <w:rFonts w:ascii="宋体" w:eastAsia="宋体" w:hAnsi="宋体"/>
          <w:sz w:val="24"/>
        </w:rPr>
        <w:t>4项（重点</w:t>
      </w:r>
      <w:r w:rsidRPr="005A48F1">
        <w:rPr>
          <w:rFonts w:ascii="宋体" w:eastAsia="宋体" w:hAnsi="宋体" w:hint="eastAsia"/>
          <w:sz w:val="24"/>
        </w:rPr>
        <w:t>项目</w:t>
      </w:r>
      <w:r w:rsidRPr="005A48F1">
        <w:rPr>
          <w:rFonts w:ascii="宋体" w:eastAsia="宋体" w:hAnsi="宋体"/>
          <w:sz w:val="24"/>
        </w:rPr>
        <w:t>1项、一般项目3项）。在校级科研项目立项方面，本年度获北京大学国别和区域研究专项3项、北京大学文科科研创新项目立项7项，桐山教育基金研究资助立项3项。2023年外国语学院横向项目立项11项，横向经费到账190万余元。</w:t>
      </w:r>
    </w:p>
    <w:p w:rsidR="005A48F1" w:rsidRPr="005A48F1" w:rsidRDefault="005A48F1" w:rsidP="005A48F1">
      <w:pPr>
        <w:spacing w:line="360" w:lineRule="auto"/>
        <w:ind w:firstLineChars="200" w:firstLine="480"/>
        <w:rPr>
          <w:rFonts w:ascii="宋体" w:eastAsia="宋体" w:hAnsi="宋体"/>
          <w:sz w:val="24"/>
        </w:rPr>
      </w:pPr>
      <w:r w:rsidRPr="005A48F1">
        <w:rPr>
          <w:rFonts w:ascii="宋体" w:eastAsia="宋体" w:hAnsi="宋体"/>
          <w:sz w:val="24"/>
        </w:rPr>
        <w:t>2023年学院教师的成果共计362项，其中出版学术专著17部，译著29部，编著及教材30部，工具书1部，古籍整理1部，在国内外学术刊物及著作中发表论文257篇，译文14篇，研究咨询报告13篇。</w:t>
      </w:r>
    </w:p>
    <w:p w:rsidR="005A48F1" w:rsidRPr="005A48F1" w:rsidRDefault="00497D98" w:rsidP="005A48F1">
      <w:pPr>
        <w:spacing w:line="360" w:lineRule="auto"/>
        <w:ind w:firstLineChars="200" w:firstLine="480"/>
        <w:rPr>
          <w:rFonts w:ascii="宋体" w:eastAsia="宋体" w:hAnsi="宋体"/>
          <w:sz w:val="24"/>
        </w:rPr>
      </w:pPr>
      <w:r>
        <w:rPr>
          <w:rFonts w:ascii="宋体" w:eastAsia="宋体" w:hAnsi="宋体" w:hint="eastAsia"/>
          <w:sz w:val="24"/>
        </w:rPr>
        <w:t>外院</w:t>
      </w:r>
      <w:r w:rsidR="005A48F1" w:rsidRPr="005A48F1">
        <w:rPr>
          <w:rFonts w:ascii="宋体" w:eastAsia="宋体" w:hAnsi="宋体"/>
          <w:sz w:val="24"/>
        </w:rPr>
        <w:t>2023年获北京市第十七届哲学社会科学优秀科研成果奖二等奖1项，获第九届高等学校科学研究优秀成果奖（人文社会科学）5项（公示期为2024年2月6日至3月14日），其中一等奖1项，三等奖3项，青年成果奖1项。</w:t>
      </w:r>
    </w:p>
    <w:p w:rsidR="005A48F1" w:rsidRPr="005A48F1" w:rsidRDefault="005A48F1" w:rsidP="005A48F1">
      <w:pPr>
        <w:spacing w:line="360" w:lineRule="auto"/>
        <w:ind w:firstLineChars="200" w:firstLine="480"/>
        <w:rPr>
          <w:rFonts w:ascii="宋体" w:eastAsia="宋体" w:hAnsi="宋体"/>
          <w:sz w:val="24"/>
        </w:rPr>
      </w:pPr>
      <w:r w:rsidRPr="005A48F1">
        <w:rPr>
          <w:rFonts w:ascii="宋体" w:eastAsia="宋体" w:hAnsi="宋体"/>
          <w:sz w:val="24"/>
        </w:rPr>
        <w:t xml:space="preserve">2023年的国际、国内学术研讨会采用线上线下结合的方式举行。据不完全统计，2023年外国语学院共主（合）办国际（含境外、双边）学术研讨会、国内学术研讨会、论坛、工作坊、报告会、讲座等交流活动240余场。 </w:t>
      </w:r>
    </w:p>
    <w:p w:rsidR="006B312F" w:rsidRPr="0089076C" w:rsidRDefault="006B312F" w:rsidP="006B312F">
      <w:pPr>
        <w:spacing w:line="360" w:lineRule="auto"/>
        <w:ind w:firstLineChars="200" w:firstLine="480"/>
        <w:rPr>
          <w:rFonts w:ascii="宋体" w:eastAsia="宋体" w:hAnsi="宋体"/>
          <w:sz w:val="24"/>
        </w:rPr>
      </w:pPr>
      <w:r>
        <w:rPr>
          <w:rFonts w:ascii="楷体" w:eastAsia="楷体" w:hAnsi="楷体" w:hint="eastAsia"/>
          <w:sz w:val="24"/>
        </w:rPr>
        <w:t>人才培养</w:t>
      </w:r>
      <w:r w:rsidR="002B15B8">
        <w:rPr>
          <w:rFonts w:ascii="楷体" w:eastAsia="楷体" w:hAnsi="楷体" w:hint="eastAsia"/>
          <w:sz w:val="24"/>
        </w:rPr>
        <w:t>。</w:t>
      </w:r>
      <w:r w:rsidRPr="006B312F">
        <w:rPr>
          <w:rFonts w:ascii="宋体" w:eastAsia="宋体" w:hAnsi="宋体" w:hint="eastAsia"/>
          <w:sz w:val="24"/>
        </w:rPr>
        <w:t>至</w:t>
      </w:r>
      <w:r w:rsidRPr="006B312F">
        <w:rPr>
          <w:rFonts w:ascii="宋体" w:eastAsia="宋体" w:hAnsi="宋体"/>
          <w:sz w:val="24"/>
        </w:rPr>
        <w:t>2023年12月，外院有学生1314人，其中本科生831人、硕士研究生321人、博士研究生162人。2023年，录取本科生211人（含外语类高中保送生83人，港澳台保送生5人，高考录取123人；其中少数民族4人），放弃入学资格3人，保留入学资格1人。录取硕士研究生115人，其中学术型73人，专业型42人（含港澳台生1人、留学生2人）</w:t>
      </w:r>
      <w:r w:rsidR="00692386">
        <w:rPr>
          <w:rFonts w:ascii="宋体" w:eastAsia="宋体" w:hAnsi="宋体" w:hint="eastAsia"/>
          <w:sz w:val="24"/>
        </w:rPr>
        <w:t>。</w:t>
      </w:r>
      <w:r w:rsidRPr="006B312F">
        <w:rPr>
          <w:rFonts w:ascii="宋体" w:eastAsia="宋体" w:hAnsi="宋体"/>
          <w:sz w:val="24"/>
        </w:rPr>
        <w:t>录取博士研究生35人</w:t>
      </w:r>
      <w:r w:rsidRPr="0089076C">
        <w:rPr>
          <w:rFonts w:ascii="宋体" w:eastAsia="宋体" w:hAnsi="宋体"/>
          <w:sz w:val="24"/>
        </w:rPr>
        <w:t>。应届本科生毕业188人，授予学士学位185人，结业3人</w:t>
      </w:r>
      <w:r w:rsidR="00692386" w:rsidRPr="0089076C">
        <w:rPr>
          <w:rFonts w:ascii="宋体" w:eastAsia="宋体" w:hAnsi="宋体" w:hint="eastAsia"/>
          <w:sz w:val="24"/>
        </w:rPr>
        <w:t>。</w:t>
      </w:r>
      <w:r w:rsidRPr="0089076C">
        <w:rPr>
          <w:rFonts w:ascii="宋体" w:eastAsia="宋体" w:hAnsi="宋体"/>
          <w:sz w:val="24"/>
        </w:rPr>
        <w:t>往年结业1人。2023年辅修毕业4人。研究生毕业161人，其中，博士研究生29人，硕士研究生132人；结业7人，其中博士研究生3人，硕士研究生4人。</w:t>
      </w:r>
      <w:r w:rsidR="008D16AD" w:rsidRPr="0089076C">
        <w:rPr>
          <w:rFonts w:ascii="宋体" w:eastAsia="宋体" w:hAnsi="宋体" w:hint="eastAsia"/>
          <w:sz w:val="24"/>
        </w:rPr>
        <w:t>授予</w:t>
      </w:r>
      <w:r w:rsidRPr="0089076C">
        <w:rPr>
          <w:rFonts w:ascii="宋体" w:eastAsia="宋体" w:hAnsi="宋体"/>
          <w:sz w:val="24"/>
        </w:rPr>
        <w:t>博士学位31人、双证硕士学位132人。</w:t>
      </w:r>
    </w:p>
    <w:p w:rsidR="006B312F" w:rsidRPr="006B312F" w:rsidRDefault="006B312F" w:rsidP="006B312F">
      <w:pPr>
        <w:spacing w:line="360" w:lineRule="auto"/>
        <w:ind w:firstLineChars="200" w:firstLine="480"/>
        <w:rPr>
          <w:rFonts w:ascii="宋体" w:eastAsia="宋体" w:hAnsi="宋体"/>
          <w:sz w:val="24"/>
        </w:rPr>
      </w:pPr>
      <w:r w:rsidRPr="006B312F">
        <w:rPr>
          <w:rFonts w:ascii="宋体" w:eastAsia="宋体" w:hAnsi="宋体" w:hint="eastAsia"/>
          <w:sz w:val="24"/>
        </w:rPr>
        <w:t>开设本科生课程</w:t>
      </w:r>
      <w:r w:rsidRPr="006B312F">
        <w:rPr>
          <w:rFonts w:ascii="宋体" w:eastAsia="宋体" w:hAnsi="宋体"/>
          <w:sz w:val="24"/>
        </w:rPr>
        <w:t>559门，新开课38门；开设研究生课程315门，新开课5</w:t>
      </w:r>
      <w:r w:rsidRPr="006B312F">
        <w:rPr>
          <w:rFonts w:ascii="宋体" w:eastAsia="宋体" w:hAnsi="宋体"/>
          <w:sz w:val="24"/>
        </w:rPr>
        <w:lastRenderedPageBreak/>
        <w:t>门，全部参与学校课程评估。依托“外语应用与实践劳动”课程，建立窦店劳动实践基地，组织近200人次赴窦店开展新时代劳动教育。《基础俄语》入选国家级一流本科课程。</w:t>
      </w:r>
    </w:p>
    <w:p w:rsidR="006B312F" w:rsidRPr="006B312F" w:rsidRDefault="006B312F" w:rsidP="006B312F">
      <w:pPr>
        <w:spacing w:line="360" w:lineRule="auto"/>
        <w:ind w:firstLineChars="200" w:firstLine="480"/>
        <w:rPr>
          <w:rFonts w:ascii="宋体" w:eastAsia="宋体" w:hAnsi="宋体"/>
          <w:sz w:val="24"/>
        </w:rPr>
      </w:pPr>
      <w:r w:rsidRPr="006B312F">
        <w:rPr>
          <w:rFonts w:ascii="宋体" w:eastAsia="宋体" w:hAnsi="宋体"/>
          <w:sz w:val="24"/>
        </w:rPr>
        <w:t>2023年本科生科研训练项目立项42项（含短期项目22项），结题36项（</w:t>
      </w:r>
      <w:proofErr w:type="gramStart"/>
      <w:r w:rsidRPr="006B312F">
        <w:rPr>
          <w:rFonts w:ascii="宋体" w:eastAsia="宋体" w:hAnsi="宋体"/>
          <w:sz w:val="24"/>
        </w:rPr>
        <w:t>含缓考</w:t>
      </w:r>
      <w:proofErr w:type="gramEnd"/>
      <w:r w:rsidRPr="006B312F">
        <w:rPr>
          <w:rFonts w:ascii="宋体" w:eastAsia="宋体" w:hAnsi="宋体"/>
          <w:sz w:val="24"/>
        </w:rPr>
        <w:t>结题8项）。本科学生跨学科培养</w:t>
      </w:r>
      <w:r w:rsidR="008D16AD">
        <w:rPr>
          <w:rFonts w:ascii="宋体" w:eastAsia="宋体" w:hAnsi="宋体" w:hint="eastAsia"/>
          <w:sz w:val="24"/>
        </w:rPr>
        <w:t>方面，</w:t>
      </w:r>
      <w:r w:rsidRPr="006B312F">
        <w:rPr>
          <w:rFonts w:ascii="宋体" w:eastAsia="宋体" w:hAnsi="宋体"/>
          <w:sz w:val="24"/>
        </w:rPr>
        <w:t>2023年“多语种国际化卓越外语人才拔尖学生培养实验班”法语方向、英汉互译方向共招生22人，在读学生人数56人，完成项目结业16人，分别是日语、俄语、德语、法语、西班牙语</w:t>
      </w:r>
      <w:r w:rsidR="008D16AD">
        <w:rPr>
          <w:rFonts w:ascii="宋体" w:eastAsia="宋体" w:hAnsi="宋体" w:hint="eastAsia"/>
          <w:sz w:val="24"/>
        </w:rPr>
        <w:t>专业</w:t>
      </w:r>
      <w:r w:rsidRPr="006B312F">
        <w:rPr>
          <w:rFonts w:ascii="宋体" w:eastAsia="宋体" w:hAnsi="宋体"/>
          <w:sz w:val="24"/>
        </w:rPr>
        <w:t>。全部在国内外继续深造。2023年“外国语言与外国历史”专业招生7人，“国别和区域研究项目”招生17人，“外国语言与语言学”项目招生11人，“数字人才与外语人才”项目招生13人</w:t>
      </w:r>
      <w:r w:rsidR="0004189E">
        <w:rPr>
          <w:rFonts w:ascii="宋体" w:eastAsia="宋体" w:hAnsi="宋体" w:hint="eastAsia"/>
          <w:sz w:val="24"/>
        </w:rPr>
        <w:t>，</w:t>
      </w:r>
      <w:r w:rsidRPr="006B312F">
        <w:rPr>
          <w:rFonts w:ascii="宋体" w:eastAsia="宋体" w:hAnsi="宋体"/>
          <w:sz w:val="24"/>
        </w:rPr>
        <w:t>“外国语言与国际传播”项目招生17人，“涉外法制</w:t>
      </w:r>
      <w:r w:rsidRPr="006B312F">
        <w:rPr>
          <w:rFonts w:ascii="宋体" w:eastAsia="宋体" w:hAnsi="宋体" w:hint="eastAsia"/>
          <w:sz w:val="24"/>
        </w:rPr>
        <w:t>语言人才”项目招生</w:t>
      </w:r>
      <w:r w:rsidRPr="006B312F">
        <w:rPr>
          <w:rFonts w:ascii="宋体" w:eastAsia="宋体" w:hAnsi="宋体"/>
          <w:sz w:val="24"/>
        </w:rPr>
        <w:t>19人，“中文-英文杰出人才培养项目”招生9人。各类跨学科项目，共计招收学生115人次。研究生奖学金助学金评选出学业奖学金 222人；博士岗位奖学金 107人；校长奖学金 6人；专业学位国家助学金 87人，专项学业奖学金（学硕）39人，专项学业奖学金（专硕）9人，科学实践创新奖 11人，</w:t>
      </w:r>
      <w:proofErr w:type="gramStart"/>
      <w:r w:rsidRPr="006B312F">
        <w:rPr>
          <w:rFonts w:ascii="宋体" w:eastAsia="宋体" w:hAnsi="宋体"/>
          <w:sz w:val="24"/>
        </w:rPr>
        <w:t>闳</w:t>
      </w:r>
      <w:proofErr w:type="gramEnd"/>
      <w:r w:rsidRPr="006B312F">
        <w:rPr>
          <w:rFonts w:ascii="宋体" w:eastAsia="宋体" w:hAnsi="宋体"/>
          <w:sz w:val="24"/>
        </w:rPr>
        <w:t>材奖学金 7人。</w:t>
      </w:r>
    </w:p>
    <w:p w:rsidR="006B312F" w:rsidRPr="006B312F" w:rsidRDefault="006B312F" w:rsidP="006B312F">
      <w:pPr>
        <w:spacing w:line="360" w:lineRule="auto"/>
        <w:ind w:firstLineChars="200" w:firstLine="480"/>
        <w:rPr>
          <w:rFonts w:ascii="宋体" w:eastAsia="宋体" w:hAnsi="宋体"/>
          <w:sz w:val="24"/>
        </w:rPr>
      </w:pPr>
      <w:r w:rsidRPr="006B312F">
        <w:rPr>
          <w:rFonts w:ascii="宋体" w:eastAsia="宋体" w:hAnsi="宋体" w:hint="eastAsia"/>
          <w:sz w:val="24"/>
        </w:rPr>
        <w:t>落实学校“国际战略年”工作布局</w:t>
      </w:r>
      <w:r w:rsidR="0004189E">
        <w:rPr>
          <w:rFonts w:ascii="宋体" w:eastAsia="宋体" w:hAnsi="宋体" w:hint="eastAsia"/>
          <w:sz w:val="24"/>
        </w:rPr>
        <w:t>，</w:t>
      </w:r>
      <w:r w:rsidRPr="006B312F">
        <w:rPr>
          <w:rFonts w:ascii="宋体" w:eastAsia="宋体" w:hAnsi="宋体"/>
          <w:sz w:val="24"/>
        </w:rPr>
        <w:t>2023年赴国外交流学生175人次，本科生114人次，研究生61人次，超过6个月的长期出访32人次，学生通过国家公派和校际交流项目的支持赴境外30余个国家和地区学习。组织研究生暑期国际</w:t>
      </w:r>
      <w:proofErr w:type="gramStart"/>
      <w:r w:rsidRPr="006B312F">
        <w:rPr>
          <w:rFonts w:ascii="宋体" w:eastAsia="宋体" w:hAnsi="宋体"/>
          <w:sz w:val="24"/>
        </w:rPr>
        <w:t>实践团</w:t>
      </w:r>
      <w:proofErr w:type="gramEnd"/>
      <w:r w:rsidRPr="006B312F">
        <w:rPr>
          <w:rFonts w:ascii="宋体" w:eastAsia="宋体" w:hAnsi="宋体"/>
          <w:sz w:val="24"/>
        </w:rPr>
        <w:t>以“中国式现代化与中东国家发展问题”为主题，赴沙特、伊朗等国考察我国与对象国外交关系、经贸合作和人文交流中的重要议题。在14天中走访了7座城市，组织参访座谈活动30余场，完成了四个子课题的调研报告。发挥多语种、跨学科研究优势，着眼中国与中亚</w:t>
      </w:r>
      <w:r w:rsidRPr="006B312F">
        <w:rPr>
          <w:rFonts w:ascii="宋体" w:eastAsia="宋体" w:hAnsi="宋体" w:hint="eastAsia"/>
          <w:sz w:val="24"/>
        </w:rPr>
        <w:t>国家合作的广阔前景，组织学院师生赴乌兹别克斯坦、吉尔吉斯斯坦围绕“中吉乌铁路与丝绸之路经济带南线战略合作前景”与“中亚地区的文明传统与对华人文交流”两个主题开展调研</w:t>
      </w:r>
      <w:r w:rsidR="0004189E">
        <w:rPr>
          <w:rFonts w:ascii="宋体" w:eastAsia="宋体" w:hAnsi="宋体" w:hint="eastAsia"/>
          <w:sz w:val="24"/>
        </w:rPr>
        <w:t>，</w:t>
      </w:r>
      <w:r w:rsidRPr="006B312F">
        <w:rPr>
          <w:rFonts w:ascii="宋体" w:eastAsia="宋体" w:hAnsi="宋体" w:hint="eastAsia"/>
          <w:sz w:val="24"/>
        </w:rPr>
        <w:t>参访了乌、吉两国的</w:t>
      </w:r>
      <w:r w:rsidRPr="006B312F">
        <w:rPr>
          <w:rFonts w:ascii="宋体" w:eastAsia="宋体" w:hAnsi="宋体"/>
          <w:sz w:val="24"/>
        </w:rPr>
        <w:t>11个城市和地区，走访了11所高校和科研机构，拜访了15家中资企业和25个重要的公共文化机构。</w:t>
      </w:r>
    </w:p>
    <w:p w:rsidR="00E353C6" w:rsidRDefault="006B312F" w:rsidP="006B312F">
      <w:pPr>
        <w:spacing w:line="360" w:lineRule="auto"/>
        <w:ind w:firstLineChars="200" w:firstLine="480"/>
        <w:rPr>
          <w:rFonts w:ascii="宋体" w:eastAsia="宋体" w:hAnsi="宋体"/>
          <w:sz w:val="24"/>
        </w:rPr>
      </w:pPr>
      <w:r w:rsidRPr="006B312F">
        <w:rPr>
          <w:rFonts w:ascii="宋体" w:eastAsia="宋体" w:hAnsi="宋体" w:hint="eastAsia"/>
          <w:sz w:val="24"/>
        </w:rPr>
        <w:t>宁琦等</w:t>
      </w:r>
      <w:r w:rsidRPr="006B312F">
        <w:rPr>
          <w:rFonts w:ascii="宋体" w:eastAsia="宋体" w:hAnsi="宋体"/>
          <w:sz w:val="24"/>
        </w:rPr>
        <w:t>10位老师完成的“国别和区域研究复合型人才分层分类培养体系的创新与实践”项目荣获国家级教学成果奖二等奖。“北京大学外语类专业人才跨学科培养体系的创新与实践”入选北京高等教育本科教学改革创新项目。《1453</w:t>
      </w:r>
      <w:r w:rsidRPr="006B312F">
        <w:rPr>
          <w:rFonts w:ascii="宋体" w:eastAsia="宋体" w:hAnsi="宋体"/>
          <w:sz w:val="24"/>
        </w:rPr>
        <w:lastRenderedPageBreak/>
        <w:t>法语简明教程》（法语系 孙凯）入选北京高校优质本科教材课件；巴西历史和文化（葡语系 樊星、闵雪飞、王渊）入选优质本科教案。学院俄语专业俞文沁、印地语</w:t>
      </w:r>
      <w:proofErr w:type="gramStart"/>
      <w:r w:rsidRPr="006B312F">
        <w:rPr>
          <w:rFonts w:ascii="宋体" w:eastAsia="宋体" w:hAnsi="宋体"/>
          <w:sz w:val="24"/>
        </w:rPr>
        <w:t>专业陈雨桐</w:t>
      </w:r>
      <w:proofErr w:type="gramEnd"/>
      <w:r w:rsidRPr="006B312F">
        <w:rPr>
          <w:rFonts w:ascii="宋体" w:eastAsia="宋体" w:hAnsi="宋体"/>
          <w:sz w:val="24"/>
        </w:rPr>
        <w:t>撰写的论文荣获北京市普通高等学校优秀本科生毕业论文。阿拉伯语系导师团队被评为北京大学优秀研究生导师团队。冯硕、尹旭、丁一、章文、柯彦</w:t>
      </w:r>
      <w:r w:rsidRPr="006B312F">
        <w:rPr>
          <w:rFonts w:ascii="宋体" w:eastAsia="宋体" w:hAnsi="宋体" w:hint="eastAsia"/>
          <w:sz w:val="24"/>
        </w:rPr>
        <w:t>玢获得北京大学教学优秀奖，邵晓梅、刘冬梅荣获北京大学教学管理奖。日语系向伟的论文《日本古代战记绘卷》（指导教师：丁莉）及语言所李颖异的论文《从量词语言的复数标记看汉语看汉语名词短语的结构》（指导老师：胡旭辉）荣获</w:t>
      </w:r>
      <w:r w:rsidRPr="006B312F">
        <w:rPr>
          <w:rFonts w:ascii="宋体" w:eastAsia="宋体" w:hAnsi="宋体"/>
          <w:sz w:val="24"/>
        </w:rPr>
        <w:t>2023年北京大学优秀博士论文。“理解当代中国”多语种系列教材在学院7个系所、9个语种、13个专业的28门课程中广泛使用，</w:t>
      </w:r>
      <w:proofErr w:type="gramStart"/>
      <w:r w:rsidRPr="006B312F">
        <w:rPr>
          <w:rFonts w:ascii="宋体" w:eastAsia="宋体" w:hAnsi="宋体"/>
          <w:sz w:val="24"/>
        </w:rPr>
        <w:t>西葡意语系</w:t>
      </w:r>
      <w:proofErr w:type="gramEnd"/>
      <w:r w:rsidRPr="006B312F">
        <w:rPr>
          <w:rFonts w:ascii="宋体" w:eastAsia="宋体" w:hAnsi="宋体"/>
          <w:sz w:val="24"/>
        </w:rPr>
        <w:t>助理教授成沫、阿拉伯语系助理教授、外籍教师高山在教学基本功大赛中荣获“课程思政奖”。2023年度立项“研究生教育创新计划”2项：全国研究生“东方文学与人类文明新形态”</w:t>
      </w:r>
      <w:r w:rsidRPr="006B312F">
        <w:rPr>
          <w:rFonts w:ascii="宋体" w:eastAsia="宋体" w:hAnsi="宋体" w:hint="eastAsia"/>
          <w:sz w:val="24"/>
        </w:rPr>
        <w:t>暑期学校（林丰民）、北京大学外国语言文学研究生论坛（王丹）。学院教师成功申报</w:t>
      </w:r>
      <w:r w:rsidRPr="006B312F">
        <w:rPr>
          <w:rFonts w:ascii="宋体" w:eastAsia="宋体" w:hAnsi="宋体"/>
          <w:sz w:val="24"/>
        </w:rPr>
        <w:t>2023年北京大学本科教学改革项目14项、</w:t>
      </w:r>
      <w:proofErr w:type="gramStart"/>
      <w:r w:rsidRPr="006B312F">
        <w:rPr>
          <w:rFonts w:ascii="宋体" w:eastAsia="宋体" w:hAnsi="宋体"/>
          <w:sz w:val="24"/>
        </w:rPr>
        <w:t>思政教材</w:t>
      </w:r>
      <w:proofErr w:type="gramEnd"/>
      <w:r w:rsidRPr="006B312F">
        <w:rPr>
          <w:rFonts w:ascii="宋体" w:eastAsia="宋体" w:hAnsi="宋体"/>
          <w:sz w:val="24"/>
        </w:rPr>
        <w:t>建设项目2项，数字化教材建设项目3项，数字化教材配套纸质教材2项。</w:t>
      </w:r>
    </w:p>
    <w:p w:rsidR="001769A2" w:rsidRPr="001769A2" w:rsidRDefault="001769A2" w:rsidP="006B312F">
      <w:pPr>
        <w:spacing w:line="360" w:lineRule="auto"/>
        <w:ind w:firstLineChars="200" w:firstLine="480"/>
        <w:rPr>
          <w:rFonts w:ascii="宋体" w:eastAsia="宋体" w:hAnsi="宋体"/>
          <w:sz w:val="24"/>
        </w:rPr>
      </w:pPr>
      <w:r w:rsidRPr="001769A2">
        <w:rPr>
          <w:rFonts w:ascii="宋体" w:eastAsia="宋体" w:hAnsi="宋体"/>
          <w:sz w:val="24"/>
        </w:rPr>
        <w:t>2023年7月8</w:t>
      </w:r>
      <w:r w:rsidR="002B15B8">
        <w:rPr>
          <w:rFonts w:ascii="宋体" w:eastAsia="宋体" w:hAnsi="宋体" w:hint="eastAsia"/>
          <w:sz w:val="24"/>
        </w:rPr>
        <w:t>日</w:t>
      </w:r>
      <w:r w:rsidRPr="001769A2">
        <w:rPr>
          <w:rFonts w:ascii="宋体" w:eastAsia="宋体" w:hAnsi="宋体"/>
          <w:sz w:val="24"/>
        </w:rPr>
        <w:t>-12日，学院在杭州主办首届北京大学优秀中学生暑期课堂（外语），杭州外国语学校承办，吸引了来自全国各地的110余名优秀学子参加。2023年11月26日，主办2023北</w:t>
      </w:r>
      <w:r w:rsidRPr="001769A2">
        <w:rPr>
          <w:rFonts w:ascii="宋体" w:eastAsia="宋体" w:hAnsi="宋体" w:hint="eastAsia"/>
          <w:sz w:val="24"/>
        </w:rPr>
        <w:t>京大学“多元与和谐”英语演讲比赛，以</w:t>
      </w:r>
      <w:r w:rsidRPr="001769A2">
        <w:rPr>
          <w:rFonts w:ascii="宋体" w:eastAsia="宋体" w:hAnsi="宋体"/>
          <w:sz w:val="24"/>
        </w:rPr>
        <w:t>Diversity and Harmony（多元与和谐）</w:t>
      </w:r>
      <w:proofErr w:type="gramStart"/>
      <w:r w:rsidRPr="001769A2">
        <w:rPr>
          <w:rFonts w:ascii="宋体" w:eastAsia="宋体" w:hAnsi="宋体"/>
          <w:sz w:val="24"/>
        </w:rPr>
        <w:t>”</w:t>
      </w:r>
      <w:proofErr w:type="gramEnd"/>
      <w:r w:rsidRPr="001769A2">
        <w:rPr>
          <w:rFonts w:ascii="宋体" w:eastAsia="宋体" w:hAnsi="宋体"/>
          <w:sz w:val="24"/>
        </w:rPr>
        <w:t>为主题，全校共有1200余名同学参加选拔赛，150余名同学进入复赛，最终17名同学入围决赛，历史学系郭睿司同学荣获大赛特等奖；光华管理学院庄元、信息技术科学学院梁玮诚、外国语学院</w:t>
      </w:r>
      <w:proofErr w:type="gramStart"/>
      <w:r w:rsidRPr="001769A2">
        <w:rPr>
          <w:rFonts w:ascii="宋体" w:eastAsia="宋体" w:hAnsi="宋体"/>
          <w:sz w:val="24"/>
        </w:rPr>
        <w:t>朱楚凝</w:t>
      </w:r>
      <w:proofErr w:type="gramEnd"/>
      <w:r w:rsidRPr="001769A2">
        <w:rPr>
          <w:rFonts w:ascii="宋体" w:eastAsia="宋体" w:hAnsi="宋体"/>
          <w:sz w:val="24"/>
        </w:rPr>
        <w:t>3位同学荣获一等奖。</w:t>
      </w:r>
    </w:p>
    <w:p w:rsidR="00D16571" w:rsidRPr="00132232" w:rsidRDefault="00D16571" w:rsidP="00281765">
      <w:pPr>
        <w:spacing w:line="360" w:lineRule="auto"/>
        <w:ind w:firstLineChars="200" w:firstLine="480"/>
        <w:rPr>
          <w:rFonts w:ascii="宋体" w:eastAsia="宋体" w:hAnsi="宋体"/>
          <w:sz w:val="24"/>
        </w:rPr>
      </w:pPr>
      <w:r w:rsidRPr="005A64B7">
        <w:rPr>
          <w:rFonts w:ascii="楷体" w:eastAsia="楷体" w:hAnsi="楷体" w:hint="eastAsia"/>
          <w:sz w:val="24"/>
        </w:rPr>
        <w:t>学生工作。</w:t>
      </w:r>
      <w:r w:rsidR="00281765" w:rsidRPr="00D16571">
        <w:rPr>
          <w:rFonts w:ascii="宋体" w:eastAsia="宋体" w:hAnsi="宋体" w:hint="eastAsia"/>
          <w:sz w:val="24"/>
        </w:rPr>
        <w:t>开展新生适应教育和专业学习辅导</w:t>
      </w:r>
      <w:r w:rsidR="00281765" w:rsidRPr="00D16571">
        <w:rPr>
          <w:rFonts w:ascii="宋体" w:eastAsia="宋体" w:hAnsi="宋体"/>
          <w:sz w:val="24"/>
        </w:rPr>
        <w:t>20余场，进行团体辅导和心理会商16次。全年深度辅导1300余人次，多</w:t>
      </w:r>
      <w:proofErr w:type="gramStart"/>
      <w:r w:rsidR="00281765" w:rsidRPr="00D16571">
        <w:rPr>
          <w:rFonts w:ascii="宋体" w:eastAsia="宋体" w:hAnsi="宋体"/>
          <w:sz w:val="24"/>
        </w:rPr>
        <w:t>轮次全</w:t>
      </w:r>
      <w:proofErr w:type="gramEnd"/>
      <w:r w:rsidR="00281765" w:rsidRPr="00D16571">
        <w:rPr>
          <w:rFonts w:ascii="宋体" w:eastAsia="宋体" w:hAnsi="宋体"/>
          <w:sz w:val="24"/>
        </w:rPr>
        <w:t>覆盖走访学生宿舍。全年共评定校级奖学金181人、奖励288人，完成111名学生的家庭经济情况认定，寻访家庭经济困难学生8户。</w:t>
      </w:r>
      <w:r w:rsidRPr="00D16571">
        <w:rPr>
          <w:rFonts w:ascii="宋体" w:eastAsia="宋体" w:hAnsi="宋体"/>
          <w:sz w:val="24"/>
        </w:rPr>
        <w:t>招募、培训、保障40名志愿者服务第三届“一带一路”国际合作高峰论坛，并成立临时党支部、团支部，志愿服务时长达1477小时。党政班子全员带队深度</w:t>
      </w:r>
      <w:proofErr w:type="gramStart"/>
      <w:r w:rsidRPr="00D16571">
        <w:rPr>
          <w:rFonts w:ascii="宋体" w:eastAsia="宋体" w:hAnsi="宋体"/>
          <w:sz w:val="24"/>
        </w:rPr>
        <w:t>参与思政实践</w:t>
      </w:r>
      <w:proofErr w:type="gramEnd"/>
      <w:r w:rsidRPr="00D16571">
        <w:rPr>
          <w:rFonts w:ascii="宋体" w:eastAsia="宋体" w:hAnsi="宋体"/>
          <w:sz w:val="24"/>
        </w:rPr>
        <w:t>，27人次教师、17名助教带领218名本科生组成11支课程团队分赴10省份</w:t>
      </w:r>
      <w:proofErr w:type="gramStart"/>
      <w:r w:rsidRPr="00D16571">
        <w:rPr>
          <w:rFonts w:ascii="宋体" w:eastAsia="宋体" w:hAnsi="宋体"/>
          <w:sz w:val="24"/>
        </w:rPr>
        <w:t>开展思政实</w:t>
      </w:r>
      <w:proofErr w:type="gramEnd"/>
      <w:r w:rsidRPr="00D16571">
        <w:rPr>
          <w:rFonts w:ascii="宋体" w:eastAsia="宋体" w:hAnsi="宋体"/>
          <w:sz w:val="24"/>
        </w:rPr>
        <w:t>践。11支运动队在北大杯斩获3项亚军、2项季军，新生杯中荣获2项冠军、1项亚军和2项季军。秋季运</w:t>
      </w:r>
      <w:r w:rsidRPr="00D16571">
        <w:rPr>
          <w:rFonts w:ascii="宋体" w:eastAsia="宋体" w:hAnsi="宋体"/>
          <w:sz w:val="24"/>
        </w:rPr>
        <w:lastRenderedPageBreak/>
        <w:t>动会取得集体奖项3次，个人奖项10次。第31届“挑战杯”</w:t>
      </w:r>
      <w:r w:rsidR="006921CB">
        <w:rPr>
          <w:rFonts w:ascii="宋体" w:eastAsia="宋体" w:hAnsi="宋体" w:hint="eastAsia"/>
          <w:sz w:val="24"/>
        </w:rPr>
        <w:t>外院有</w:t>
      </w:r>
      <w:r w:rsidRPr="00D16571">
        <w:rPr>
          <w:rFonts w:ascii="宋体" w:eastAsia="宋体" w:hAnsi="宋体"/>
          <w:sz w:val="24"/>
        </w:rPr>
        <w:t>14支队伍获奖，其中特等奖1项、一等奖2项。响应北京大学国际战略年部署，筹办外语</w:t>
      </w:r>
      <w:r w:rsidRPr="00132232">
        <w:rPr>
          <w:rFonts w:ascii="宋体" w:eastAsia="宋体" w:hAnsi="宋体"/>
          <w:sz w:val="24"/>
        </w:rPr>
        <w:t>文化节、多语种歌会等文化传播特色活动。</w:t>
      </w:r>
    </w:p>
    <w:p w:rsidR="00D16571" w:rsidRPr="00132232" w:rsidRDefault="00826AEC" w:rsidP="00D16571">
      <w:pPr>
        <w:spacing w:line="360" w:lineRule="auto"/>
        <w:ind w:firstLineChars="200" w:firstLine="480"/>
        <w:rPr>
          <w:rFonts w:ascii="宋体" w:eastAsia="宋体" w:hAnsi="宋体"/>
          <w:sz w:val="24"/>
        </w:rPr>
      </w:pPr>
      <w:proofErr w:type="gramStart"/>
      <w:r w:rsidRPr="00132232">
        <w:rPr>
          <w:rFonts w:ascii="宋体" w:eastAsia="宋体" w:hAnsi="宋体"/>
          <w:sz w:val="24"/>
        </w:rPr>
        <w:t>2023届本硕博</w:t>
      </w:r>
      <w:proofErr w:type="gramEnd"/>
      <w:r w:rsidRPr="00132232">
        <w:rPr>
          <w:rFonts w:ascii="宋体" w:eastAsia="宋体" w:hAnsi="宋体"/>
          <w:sz w:val="24"/>
        </w:rPr>
        <w:t>毕业生共计349人，其中就业195人，国（境）内升学83人，国（境）外留学65人，6名博士毕业生入站。</w:t>
      </w:r>
      <w:r w:rsidR="00D16571" w:rsidRPr="00132232">
        <w:rPr>
          <w:rFonts w:ascii="宋体" w:eastAsia="宋体" w:hAnsi="宋体"/>
          <w:sz w:val="24"/>
        </w:rPr>
        <w:t>开展优秀选调生分享会、简历制作讲座和职业生涯规划讲座等</w:t>
      </w:r>
      <w:r w:rsidRPr="00132232">
        <w:rPr>
          <w:rFonts w:ascii="宋体" w:eastAsia="宋体" w:hAnsi="宋体"/>
          <w:sz w:val="24"/>
        </w:rPr>
        <w:t>多种形式的就业培训</w:t>
      </w:r>
      <w:r w:rsidR="00D16571" w:rsidRPr="00132232">
        <w:rPr>
          <w:rFonts w:ascii="宋体" w:eastAsia="宋体" w:hAnsi="宋体"/>
          <w:sz w:val="24"/>
        </w:rPr>
        <w:t>20余场。</w:t>
      </w:r>
    </w:p>
    <w:p w:rsidR="00E353C6" w:rsidRDefault="00D16571" w:rsidP="005A64B7">
      <w:pPr>
        <w:spacing w:line="360" w:lineRule="auto"/>
        <w:ind w:firstLineChars="200" w:firstLine="480"/>
        <w:rPr>
          <w:rFonts w:ascii="宋体" w:eastAsia="宋体" w:hAnsi="宋体"/>
          <w:sz w:val="24"/>
        </w:rPr>
      </w:pPr>
      <w:r w:rsidRPr="00D16571">
        <w:rPr>
          <w:rFonts w:ascii="宋体" w:eastAsia="宋体" w:hAnsi="宋体"/>
          <w:sz w:val="24"/>
        </w:rPr>
        <w:t>2023年度</w:t>
      </w:r>
      <w:r w:rsidR="00281765">
        <w:rPr>
          <w:rFonts w:ascii="宋体" w:eastAsia="宋体" w:hAnsi="宋体" w:hint="eastAsia"/>
          <w:sz w:val="24"/>
        </w:rPr>
        <w:t>“</w:t>
      </w:r>
      <w:r w:rsidRPr="00D16571">
        <w:rPr>
          <w:rFonts w:ascii="宋体" w:eastAsia="宋体" w:hAnsi="宋体"/>
          <w:sz w:val="24"/>
        </w:rPr>
        <w:t>北大外院人</w:t>
      </w:r>
      <w:r w:rsidR="00281765">
        <w:rPr>
          <w:rFonts w:ascii="宋体" w:eastAsia="宋体" w:hAnsi="宋体" w:hint="eastAsia"/>
          <w:sz w:val="24"/>
        </w:rPr>
        <w:t>”</w:t>
      </w:r>
      <w:r w:rsidRPr="00D16571">
        <w:rPr>
          <w:rFonts w:ascii="宋体" w:eastAsia="宋体" w:hAnsi="宋体"/>
          <w:sz w:val="24"/>
        </w:rPr>
        <w:t>公众</w:t>
      </w:r>
      <w:proofErr w:type="gramStart"/>
      <w:r w:rsidRPr="00D16571">
        <w:rPr>
          <w:rFonts w:ascii="宋体" w:eastAsia="宋体" w:hAnsi="宋体"/>
          <w:sz w:val="24"/>
        </w:rPr>
        <w:t>号共发送推文</w:t>
      </w:r>
      <w:proofErr w:type="gramEnd"/>
      <w:r w:rsidRPr="00D16571">
        <w:rPr>
          <w:rFonts w:ascii="宋体" w:eastAsia="宋体" w:hAnsi="宋体"/>
          <w:sz w:val="24"/>
        </w:rPr>
        <w:t>569篇，总用户数29182人，总阅读量706782。</w:t>
      </w:r>
      <w:r w:rsidR="002B15B8">
        <w:rPr>
          <w:rFonts w:ascii="宋体" w:eastAsia="宋体" w:hAnsi="宋体" w:hint="eastAsia"/>
          <w:sz w:val="24"/>
        </w:rPr>
        <w:t>“</w:t>
      </w:r>
      <w:r w:rsidR="002B15B8" w:rsidRPr="00D16571">
        <w:rPr>
          <w:rFonts w:ascii="宋体" w:eastAsia="宋体" w:hAnsi="宋体"/>
          <w:sz w:val="24"/>
        </w:rPr>
        <w:t>北大外院人</w:t>
      </w:r>
      <w:r w:rsidR="002B15B8">
        <w:rPr>
          <w:rFonts w:ascii="宋体" w:eastAsia="宋体" w:hAnsi="宋体" w:hint="eastAsia"/>
          <w:sz w:val="24"/>
        </w:rPr>
        <w:t>”</w:t>
      </w:r>
      <w:r w:rsidRPr="00D16571">
        <w:rPr>
          <w:rFonts w:ascii="宋体" w:eastAsia="宋体" w:hAnsi="宋体"/>
          <w:sz w:val="24"/>
        </w:rPr>
        <w:t>视频</w:t>
      </w:r>
      <w:proofErr w:type="gramStart"/>
      <w:r w:rsidRPr="00D16571">
        <w:rPr>
          <w:rFonts w:ascii="宋体" w:eastAsia="宋体" w:hAnsi="宋体"/>
          <w:sz w:val="24"/>
        </w:rPr>
        <w:t>号发布</w:t>
      </w:r>
      <w:proofErr w:type="gramEnd"/>
      <w:r w:rsidRPr="00D16571">
        <w:rPr>
          <w:rFonts w:ascii="宋体" w:eastAsia="宋体" w:hAnsi="宋体"/>
          <w:sz w:val="24"/>
        </w:rPr>
        <w:t>原创视频6个。投稿《学生工作周报》《北大团内信息》631篇（幅）。</w:t>
      </w:r>
    </w:p>
    <w:p w:rsidR="00F10CDF" w:rsidRDefault="005A64B7" w:rsidP="005A64B7">
      <w:pPr>
        <w:spacing w:line="360" w:lineRule="auto"/>
        <w:ind w:firstLineChars="200" w:firstLine="480"/>
        <w:rPr>
          <w:rFonts w:ascii="宋体" w:eastAsia="宋体" w:hAnsi="宋体"/>
          <w:sz w:val="24"/>
        </w:rPr>
      </w:pPr>
      <w:r w:rsidRPr="005A64B7">
        <w:rPr>
          <w:rFonts w:ascii="楷体" w:eastAsia="楷体" w:hAnsi="楷体" w:hint="eastAsia"/>
          <w:sz w:val="24"/>
        </w:rPr>
        <w:t>国际交流</w:t>
      </w:r>
      <w:r>
        <w:rPr>
          <w:rFonts w:ascii="楷体" w:eastAsia="楷体" w:hAnsi="楷体" w:hint="eastAsia"/>
          <w:sz w:val="24"/>
        </w:rPr>
        <w:t>。</w:t>
      </w:r>
      <w:r w:rsidR="009E33DB" w:rsidRPr="009E33DB">
        <w:rPr>
          <w:rFonts w:ascii="宋体" w:eastAsia="宋体" w:hAnsi="宋体"/>
          <w:sz w:val="24"/>
        </w:rPr>
        <w:t>落实学校“国际战略年”部署，</w:t>
      </w:r>
      <w:r w:rsidRPr="005A64B7">
        <w:rPr>
          <w:rFonts w:ascii="宋体" w:eastAsia="宋体" w:hAnsi="宋体"/>
          <w:sz w:val="24"/>
        </w:rPr>
        <w:t>推进多层次文化交流。参与学校接待外国领导人、驻华大使来访活动近10场，包括伊朗伊斯兰共和国总统赛义德·易卜拉欣·莱希、俄罗斯副总理切尔内申科、新西兰总理西普金斯、沙特驻华大使哈勒比等。支持学校与国际高校及友好机构的交流活动10余场，如早稻田大学校长团、印度大学校长团等。</w:t>
      </w:r>
    </w:p>
    <w:p w:rsidR="005A64B7" w:rsidRDefault="00F10CDF" w:rsidP="00F10CDF">
      <w:pPr>
        <w:spacing w:line="360" w:lineRule="auto"/>
        <w:ind w:firstLineChars="200" w:firstLine="480"/>
        <w:rPr>
          <w:rFonts w:ascii="宋体" w:eastAsia="宋体" w:hAnsi="宋体"/>
          <w:sz w:val="24"/>
        </w:rPr>
      </w:pPr>
      <w:r w:rsidRPr="00F10CDF">
        <w:rPr>
          <w:rFonts w:ascii="宋体" w:eastAsia="宋体" w:hAnsi="宋体" w:hint="eastAsia"/>
          <w:sz w:val="24"/>
        </w:rPr>
        <w:t>学院教师约</w:t>
      </w:r>
      <w:r w:rsidRPr="00F10CDF">
        <w:rPr>
          <w:rFonts w:ascii="宋体" w:eastAsia="宋体" w:hAnsi="宋体"/>
          <w:sz w:val="24"/>
        </w:rPr>
        <w:t>150人次出访参加国际会议、开展实地考察及文化交流。学院邀请</w:t>
      </w:r>
      <w:r w:rsidR="00CF404C">
        <w:rPr>
          <w:rFonts w:ascii="宋体" w:eastAsia="宋体" w:hAnsi="宋体" w:hint="eastAsia"/>
          <w:sz w:val="24"/>
        </w:rPr>
        <w:t>国外</w:t>
      </w:r>
      <w:r w:rsidRPr="00F10CDF">
        <w:rPr>
          <w:rFonts w:ascii="宋体" w:eastAsia="宋体" w:hAnsi="宋体"/>
          <w:sz w:val="24"/>
        </w:rPr>
        <w:t>学者来访交流，开展讲座、交流、研讨等多项活动近50场</w:t>
      </w:r>
      <w:r>
        <w:rPr>
          <w:rFonts w:ascii="宋体" w:eastAsia="宋体" w:hAnsi="宋体" w:hint="eastAsia"/>
          <w:sz w:val="24"/>
        </w:rPr>
        <w:t>。</w:t>
      </w:r>
    </w:p>
    <w:p w:rsidR="0074206A" w:rsidRPr="005A64B7" w:rsidRDefault="0074206A" w:rsidP="00F10CDF">
      <w:pPr>
        <w:spacing w:line="360" w:lineRule="auto"/>
        <w:ind w:firstLineChars="200" w:firstLine="480"/>
        <w:rPr>
          <w:rFonts w:ascii="宋体" w:eastAsia="宋体" w:hAnsi="宋体"/>
          <w:sz w:val="24"/>
        </w:rPr>
      </w:pPr>
      <w:r w:rsidRPr="005A64B7">
        <w:rPr>
          <w:rFonts w:ascii="宋体" w:eastAsia="宋体" w:hAnsi="宋体"/>
          <w:sz w:val="24"/>
        </w:rPr>
        <w:t>与韩国财团签订两份有关支持韩国籍师资协议，落实2位韩国籍外教到任全职开展教研工作。协同北京大学教育基金会，与意大利驻华使馆文化处就意大利语专业建设提供经费支持签订协议，落实16000欧元经费对专业建设的支持。与泰国艺术大学考古学院完成合作协议备忘录签订</w:t>
      </w:r>
      <w:r>
        <w:rPr>
          <w:rFonts w:ascii="宋体" w:eastAsia="宋体" w:hAnsi="宋体" w:hint="eastAsia"/>
          <w:sz w:val="24"/>
        </w:rPr>
        <w:t>。</w:t>
      </w:r>
    </w:p>
    <w:p w:rsidR="005A64B7" w:rsidRDefault="005A64B7" w:rsidP="005A64B7">
      <w:pPr>
        <w:spacing w:line="360" w:lineRule="auto"/>
        <w:ind w:firstLineChars="200" w:firstLine="480"/>
        <w:rPr>
          <w:rFonts w:ascii="宋体" w:eastAsia="宋体" w:hAnsi="宋体"/>
          <w:sz w:val="24"/>
        </w:rPr>
      </w:pPr>
      <w:r w:rsidRPr="005A64B7">
        <w:rPr>
          <w:rFonts w:ascii="宋体" w:eastAsia="宋体" w:hAnsi="宋体"/>
          <w:sz w:val="24"/>
        </w:rPr>
        <w:t>俄语系宁琦</w:t>
      </w:r>
      <w:proofErr w:type="gramStart"/>
      <w:r w:rsidRPr="005A64B7">
        <w:rPr>
          <w:rFonts w:ascii="宋体" w:eastAsia="宋体" w:hAnsi="宋体"/>
          <w:sz w:val="24"/>
        </w:rPr>
        <w:t>老师获</w:t>
      </w:r>
      <w:proofErr w:type="gramEnd"/>
      <w:r w:rsidRPr="005A64B7">
        <w:rPr>
          <w:rFonts w:ascii="宋体" w:eastAsia="宋体" w:hAnsi="宋体"/>
          <w:sz w:val="24"/>
        </w:rPr>
        <w:t>颁俄罗斯“友谊勋章”，俄罗斯副总理切尔内申科到访北大为其颁发。</w:t>
      </w:r>
      <w:proofErr w:type="gramStart"/>
      <w:r w:rsidRPr="005A64B7">
        <w:rPr>
          <w:rFonts w:ascii="宋体" w:eastAsia="宋体" w:hAnsi="宋体"/>
          <w:sz w:val="24"/>
        </w:rPr>
        <w:t>阿拉伯语系吴冰</w:t>
      </w:r>
      <w:proofErr w:type="gramEnd"/>
      <w:r w:rsidRPr="005A64B7">
        <w:rPr>
          <w:rFonts w:ascii="宋体" w:eastAsia="宋体" w:hAnsi="宋体"/>
          <w:sz w:val="24"/>
        </w:rPr>
        <w:t>冰、西亚系时光和刘英军三位</w:t>
      </w:r>
      <w:proofErr w:type="gramStart"/>
      <w:r w:rsidRPr="005A64B7">
        <w:rPr>
          <w:rFonts w:ascii="宋体" w:eastAsia="宋体" w:hAnsi="宋体"/>
          <w:sz w:val="24"/>
        </w:rPr>
        <w:t>老师</w:t>
      </w:r>
      <w:proofErr w:type="gramEnd"/>
      <w:r w:rsidRPr="005A64B7">
        <w:rPr>
          <w:rFonts w:ascii="宋体" w:eastAsia="宋体" w:hAnsi="宋体"/>
          <w:sz w:val="24"/>
        </w:rPr>
        <w:t>获伊朗总统赛义德·易卜拉欣·莱希授予“伊朗学科研与教学暨伊朗文化推广杰出学者”称号。西亚系刘英军老师的专著《文学对民族记忆的重构——伊朗史诗〈库什王纪〉研究》荣获伊朗第30届国际图书奖。东南亚系熊燃老师凭借译著《泰国诗选》、《东北孩子》荣获2023年“素林特拉查”翻译奖。南亚学系唐孟生教授与孔菊兰教授获巴基斯坦“卓越之星”勋章。亚非系刘迪南副教授由蒙古国总统颁发象征中蒙友好交流崇高荣誉</w:t>
      </w:r>
      <w:r w:rsidRPr="005A64B7">
        <w:rPr>
          <w:rFonts w:ascii="宋体" w:eastAsia="宋体" w:hAnsi="宋体" w:hint="eastAsia"/>
          <w:sz w:val="24"/>
        </w:rPr>
        <w:t>的蒙古国“友谊勋章”。西班牙语专业赵振江</w:t>
      </w:r>
      <w:proofErr w:type="gramStart"/>
      <w:r w:rsidRPr="005A64B7">
        <w:rPr>
          <w:rFonts w:ascii="宋体" w:eastAsia="宋体" w:hAnsi="宋体" w:hint="eastAsia"/>
          <w:sz w:val="24"/>
        </w:rPr>
        <w:t>老师获</w:t>
      </w:r>
      <w:proofErr w:type="gramEnd"/>
      <w:r w:rsidRPr="005A64B7">
        <w:rPr>
          <w:rFonts w:ascii="宋体" w:eastAsia="宋体" w:hAnsi="宋体" w:hint="eastAsia"/>
          <w:sz w:val="24"/>
        </w:rPr>
        <w:t>智利使馆颁发“中智建交</w:t>
      </w:r>
      <w:r w:rsidRPr="005A64B7">
        <w:rPr>
          <w:rFonts w:ascii="宋体" w:eastAsia="宋体" w:hAnsi="宋体"/>
          <w:sz w:val="24"/>
        </w:rPr>
        <w:t>50周年友谊勋章”。</w:t>
      </w:r>
    </w:p>
    <w:p w:rsidR="005A64B7" w:rsidRPr="00350A27" w:rsidRDefault="00350A27" w:rsidP="005A64B7">
      <w:pPr>
        <w:spacing w:line="360" w:lineRule="auto"/>
        <w:ind w:firstLineChars="200" w:firstLine="480"/>
        <w:rPr>
          <w:rFonts w:ascii="宋体" w:eastAsia="宋体" w:hAnsi="宋体"/>
          <w:sz w:val="24"/>
        </w:rPr>
      </w:pPr>
      <w:r w:rsidRPr="00350A27">
        <w:rPr>
          <w:rFonts w:ascii="楷体" w:eastAsia="楷体" w:hAnsi="楷体" w:hint="eastAsia"/>
          <w:sz w:val="24"/>
        </w:rPr>
        <w:lastRenderedPageBreak/>
        <w:t>队伍建设。</w:t>
      </w:r>
      <w:r w:rsidRPr="00350A27">
        <w:rPr>
          <w:rFonts w:ascii="宋体" w:eastAsia="宋体" w:hAnsi="宋体" w:hint="eastAsia"/>
          <w:sz w:val="24"/>
        </w:rPr>
        <w:t>至</w:t>
      </w:r>
      <w:r w:rsidRPr="00350A27">
        <w:rPr>
          <w:rFonts w:ascii="宋体" w:eastAsia="宋体" w:hAnsi="宋体"/>
          <w:sz w:val="24"/>
        </w:rPr>
        <w:t>2023年12月31日，外国语学院共有在职教职工227人，劳动合同制职工12人，离退休教职工206人，外国语言文学博士后流动站在站博士后18人。专职教师209人中，有正高级职称/学术头衔110人（</w:t>
      </w:r>
      <w:proofErr w:type="gramStart"/>
      <w:r w:rsidRPr="00350A27">
        <w:rPr>
          <w:rFonts w:ascii="宋体" w:eastAsia="宋体" w:hAnsi="宋体"/>
          <w:sz w:val="24"/>
        </w:rPr>
        <w:t>含教授</w:t>
      </w:r>
      <w:proofErr w:type="gramEnd"/>
      <w:r w:rsidRPr="00350A27">
        <w:rPr>
          <w:rFonts w:ascii="宋体" w:eastAsia="宋体" w:hAnsi="宋体"/>
          <w:sz w:val="24"/>
        </w:rPr>
        <w:t>42人、教学教授7人、</w:t>
      </w:r>
      <w:proofErr w:type="gramStart"/>
      <w:r w:rsidRPr="00350A27">
        <w:rPr>
          <w:rFonts w:ascii="宋体" w:eastAsia="宋体" w:hAnsi="宋体"/>
          <w:sz w:val="24"/>
        </w:rPr>
        <w:t>长聘副教</w:t>
      </w:r>
      <w:proofErr w:type="gramEnd"/>
      <w:r w:rsidRPr="00350A27">
        <w:rPr>
          <w:rFonts w:ascii="宋体" w:eastAsia="宋体" w:hAnsi="宋体"/>
          <w:sz w:val="24"/>
        </w:rPr>
        <w:t>授20人、预聘副教授2人、助理教授39人）、副高级职称69人（含老体制副教授63人、教学副教授6人）、讲师30人。现有“全国高校黄大年式教师团队”1个，哲学社会科学领域专业技术一级岗位（国家专设特级岗位）1人，“长江学者奖励计划”特聘教授2人、青年学者3人，“万人计划</w:t>
      </w:r>
      <w:r w:rsidRPr="00350A27">
        <w:rPr>
          <w:rFonts w:ascii="宋体" w:eastAsia="宋体" w:hAnsi="宋体" w:hint="eastAsia"/>
          <w:sz w:val="24"/>
        </w:rPr>
        <w:t>”哲学社会科学领军人才</w:t>
      </w:r>
      <w:r w:rsidRPr="00350A27">
        <w:rPr>
          <w:rFonts w:ascii="宋体" w:eastAsia="宋体" w:hAnsi="宋体"/>
          <w:sz w:val="24"/>
        </w:rPr>
        <w:t>1人、青年拔尖人才1人，“百千万人才工程”国家级人选2人，跨世纪人才2人，新世纪人才6人。2023年引进教学副教授1人，助理教授2人；退休8人；博士后进站11人，出站6人；教研系列方面，3位老体制副教授</w:t>
      </w:r>
      <w:proofErr w:type="gramStart"/>
      <w:r w:rsidRPr="00350A27">
        <w:rPr>
          <w:rFonts w:ascii="宋体" w:eastAsia="宋体" w:hAnsi="宋体"/>
          <w:sz w:val="24"/>
        </w:rPr>
        <w:t>晋升长聘</w:t>
      </w:r>
      <w:proofErr w:type="gramEnd"/>
      <w:r w:rsidRPr="00350A27">
        <w:rPr>
          <w:rFonts w:ascii="宋体" w:eastAsia="宋体" w:hAnsi="宋体"/>
          <w:sz w:val="24"/>
        </w:rPr>
        <w:t>副教授，1位助理教授通过Tenure评估</w:t>
      </w:r>
      <w:proofErr w:type="gramStart"/>
      <w:r w:rsidRPr="00350A27">
        <w:rPr>
          <w:rFonts w:ascii="宋体" w:eastAsia="宋体" w:hAnsi="宋体"/>
          <w:sz w:val="24"/>
        </w:rPr>
        <w:t>晋升长</w:t>
      </w:r>
      <w:proofErr w:type="gramEnd"/>
      <w:r w:rsidRPr="00350A27">
        <w:rPr>
          <w:rFonts w:ascii="宋体" w:eastAsia="宋体" w:hAnsi="宋体"/>
          <w:sz w:val="24"/>
        </w:rPr>
        <w:t>聘副教授；教学系列方面，1位老体制副教授晋升教学教授，1位讲师晋升教学副教授。</w:t>
      </w:r>
      <w:r w:rsidRPr="00350A27">
        <w:rPr>
          <w:rFonts w:ascii="宋体" w:eastAsia="宋体" w:hAnsi="宋体" w:hint="eastAsia"/>
          <w:sz w:val="24"/>
        </w:rPr>
        <w:t>评选第四届“新东方青年学者优秀成果奖”</w:t>
      </w:r>
      <w:r w:rsidRPr="00350A27">
        <w:rPr>
          <w:rFonts w:ascii="宋体" w:eastAsia="宋体" w:hAnsi="宋体"/>
          <w:sz w:val="24"/>
        </w:rPr>
        <w:t>5项，新增设“新东方青年学者优秀翻译奖”，首届评选10项。</w:t>
      </w:r>
    </w:p>
    <w:p w:rsidR="005A64B7" w:rsidRPr="005A64B7" w:rsidRDefault="005A64B7" w:rsidP="005A64B7">
      <w:pPr>
        <w:spacing w:line="360" w:lineRule="auto"/>
        <w:ind w:firstLineChars="200" w:firstLine="480"/>
        <w:rPr>
          <w:rFonts w:ascii="宋体" w:eastAsia="宋体" w:hAnsi="宋体"/>
          <w:sz w:val="24"/>
        </w:rPr>
      </w:pPr>
      <w:r w:rsidRPr="005A64B7">
        <w:rPr>
          <w:rFonts w:ascii="宋体" w:eastAsia="宋体" w:hAnsi="宋体"/>
          <w:sz w:val="24"/>
        </w:rPr>
        <w:t>2023年度学院国际师资队伍规模达33人，来自17个国家</w:t>
      </w:r>
      <w:r w:rsidR="00D12022">
        <w:rPr>
          <w:rFonts w:ascii="宋体" w:eastAsia="宋体" w:hAnsi="宋体" w:hint="eastAsia"/>
          <w:sz w:val="24"/>
        </w:rPr>
        <w:t>，涵盖</w:t>
      </w:r>
      <w:r w:rsidRPr="005A64B7">
        <w:rPr>
          <w:rFonts w:ascii="宋体" w:eastAsia="宋体" w:hAnsi="宋体"/>
          <w:sz w:val="24"/>
        </w:rPr>
        <w:t>15个语种</w:t>
      </w:r>
      <w:r w:rsidR="00D12022">
        <w:rPr>
          <w:rFonts w:ascii="宋体" w:eastAsia="宋体" w:hAnsi="宋体" w:hint="eastAsia"/>
          <w:sz w:val="24"/>
        </w:rPr>
        <w:t>，</w:t>
      </w:r>
      <w:r w:rsidRPr="005A64B7">
        <w:rPr>
          <w:rFonts w:ascii="宋体" w:eastAsia="宋体" w:hAnsi="宋体"/>
          <w:sz w:val="24"/>
        </w:rPr>
        <w:t>5人为国际一流高校现任教授/副教授/助理教授，3人为北京大学事业编副教授/助理教授</w:t>
      </w:r>
      <w:r w:rsidR="00CF404C">
        <w:rPr>
          <w:rFonts w:ascii="宋体" w:eastAsia="宋体" w:hAnsi="宋体" w:hint="eastAsia"/>
          <w:sz w:val="24"/>
        </w:rPr>
        <w:t>。</w:t>
      </w:r>
      <w:r w:rsidRPr="005A64B7">
        <w:rPr>
          <w:rFonts w:ascii="宋体" w:eastAsia="宋体" w:hAnsi="宋体"/>
          <w:sz w:val="24"/>
        </w:rPr>
        <w:t>近50%（15人）来自“一带一路”沿线国家。</w:t>
      </w:r>
    </w:p>
    <w:p w:rsidR="001B75EC" w:rsidRDefault="00C24EDB" w:rsidP="001B75EC">
      <w:pPr>
        <w:spacing w:line="360" w:lineRule="auto"/>
        <w:ind w:firstLineChars="200" w:firstLine="480"/>
        <w:rPr>
          <w:rFonts w:ascii="楷体" w:eastAsia="楷体" w:hAnsi="楷体"/>
          <w:sz w:val="24"/>
        </w:rPr>
      </w:pPr>
      <w:r w:rsidRPr="00C24EDB">
        <w:rPr>
          <w:rFonts w:ascii="楷体" w:eastAsia="楷体" w:hAnsi="楷体" w:hint="eastAsia"/>
          <w:sz w:val="24"/>
        </w:rPr>
        <w:t>社会服务。</w:t>
      </w:r>
      <w:r w:rsidR="001B75EC" w:rsidRPr="009E33DB">
        <w:rPr>
          <w:rFonts w:ascii="宋体" w:eastAsia="宋体" w:hAnsi="宋体"/>
          <w:sz w:val="24"/>
        </w:rPr>
        <w:t>加强国内交流合作，先后与西藏自治区文物局、华侨历史博物馆、澳门科技大学、烟台大学外国语学院、深圳大学外国语学院以及河南大学外国语学院等机构达成共建意向、签订合作协议。</w:t>
      </w:r>
      <w:r w:rsidR="001B75EC">
        <w:rPr>
          <w:rFonts w:ascii="宋体" w:eastAsia="宋体" w:hAnsi="宋体" w:hint="eastAsia"/>
          <w:sz w:val="24"/>
        </w:rPr>
        <w:t>接待武汉大学、厦门大学等兄弟院校调研1</w:t>
      </w:r>
      <w:r w:rsidR="001B75EC">
        <w:rPr>
          <w:rFonts w:ascii="宋体" w:eastAsia="宋体" w:hAnsi="宋体"/>
          <w:sz w:val="24"/>
        </w:rPr>
        <w:t>6</w:t>
      </w:r>
      <w:r w:rsidR="001B75EC">
        <w:rPr>
          <w:rFonts w:ascii="宋体" w:eastAsia="宋体" w:hAnsi="宋体" w:hint="eastAsia"/>
          <w:sz w:val="24"/>
        </w:rPr>
        <w:t>次。</w:t>
      </w:r>
    </w:p>
    <w:p w:rsidR="005A64B7" w:rsidRDefault="001B75EC" w:rsidP="00C908F8">
      <w:pPr>
        <w:spacing w:line="360" w:lineRule="auto"/>
        <w:ind w:firstLineChars="200" w:firstLine="480"/>
        <w:rPr>
          <w:rFonts w:ascii="宋体" w:eastAsia="宋体" w:hAnsi="宋体"/>
          <w:sz w:val="24"/>
        </w:rPr>
      </w:pPr>
      <w:r w:rsidRPr="001B75EC">
        <w:rPr>
          <w:rFonts w:ascii="宋体" w:eastAsia="宋体" w:hAnsi="宋体" w:hint="eastAsia"/>
          <w:sz w:val="24"/>
        </w:rPr>
        <w:t>作为北京市学科共建典型案例，</w:t>
      </w:r>
      <w:r>
        <w:rPr>
          <w:rFonts w:ascii="宋体" w:eastAsia="宋体" w:hAnsi="宋体" w:hint="eastAsia"/>
          <w:sz w:val="24"/>
        </w:rPr>
        <w:t>与</w:t>
      </w:r>
      <w:r w:rsidRPr="001B75EC">
        <w:rPr>
          <w:rFonts w:ascii="宋体" w:eastAsia="宋体" w:hAnsi="宋体" w:hint="eastAsia"/>
          <w:sz w:val="24"/>
        </w:rPr>
        <w:t>北二外搭建学科共建交流平台。</w:t>
      </w:r>
      <w:r w:rsidRPr="001B75EC">
        <w:rPr>
          <w:rFonts w:ascii="宋体" w:eastAsia="宋体" w:hAnsi="宋体"/>
          <w:sz w:val="24"/>
        </w:rPr>
        <w:t>2023年10月12日，北京第二外国语学院一行受邀至外院就学科共建进行交流座谈，双方就外国语言文学学科共建的成效和进展、共建具体举措、共建机制与建设路径等内容进行了交流。外院邀请北二外师生先后前往华侨历史博物馆、故宫博物院等开展实践教学活动。立足高端翻译人才培养基地，加强与中央党史和文献研究院第六研究部合作，派出3位教师参与政府工作报告等重要文件</w:t>
      </w:r>
      <w:r w:rsidR="004E42E0">
        <w:rPr>
          <w:rFonts w:ascii="宋体" w:eastAsia="宋体" w:hAnsi="宋体" w:hint="eastAsia"/>
          <w:sz w:val="24"/>
        </w:rPr>
        <w:t>阿拉伯语</w:t>
      </w:r>
      <w:r w:rsidRPr="001B75EC">
        <w:rPr>
          <w:rFonts w:ascii="宋体" w:eastAsia="宋体" w:hAnsi="宋体"/>
          <w:sz w:val="24"/>
        </w:rPr>
        <w:t>、西班牙语、法语语种翻译工作。</w:t>
      </w:r>
    </w:p>
    <w:p w:rsidR="005A64B7" w:rsidRPr="00464B91" w:rsidRDefault="00464B91" w:rsidP="005A64B7">
      <w:pPr>
        <w:spacing w:line="360" w:lineRule="auto"/>
        <w:ind w:firstLineChars="200" w:firstLine="480"/>
        <w:rPr>
          <w:rFonts w:ascii="宋体" w:eastAsia="宋体" w:hAnsi="宋体"/>
          <w:sz w:val="24"/>
        </w:rPr>
      </w:pPr>
      <w:r w:rsidRPr="008950A7">
        <w:rPr>
          <w:rFonts w:ascii="楷体" w:eastAsia="楷体" w:hAnsi="楷体" w:hint="eastAsia"/>
          <w:sz w:val="24"/>
        </w:rPr>
        <w:t>继续教育。</w:t>
      </w:r>
      <w:r w:rsidRPr="00464B91">
        <w:rPr>
          <w:rFonts w:ascii="宋体" w:eastAsia="宋体" w:hAnsi="宋体"/>
          <w:sz w:val="24"/>
        </w:rPr>
        <w:t>2023年，学院累计举办非学历继续教育项目6个。继续与解放</w:t>
      </w:r>
      <w:r w:rsidRPr="00464B91">
        <w:rPr>
          <w:rFonts w:ascii="宋体" w:eastAsia="宋体" w:hAnsi="宋体"/>
          <w:sz w:val="24"/>
        </w:rPr>
        <w:lastRenderedPageBreak/>
        <w:t>军委托单位合作开展外语能力测试项目，年内累计开展14个语种考试工作。接受公安部国家移民管理局移民事务国际合作司委托，面向46位各出入境边检总站以及各省（自治区、直辖市）公安厅（局）出入境管理局（总队）朝（韩）语、缅甸</w:t>
      </w:r>
      <w:proofErr w:type="gramStart"/>
      <w:r w:rsidRPr="00464B91">
        <w:rPr>
          <w:rFonts w:ascii="宋体" w:eastAsia="宋体" w:hAnsi="宋体"/>
          <w:sz w:val="24"/>
        </w:rPr>
        <w:t>语业务</w:t>
      </w:r>
      <w:proofErr w:type="gramEnd"/>
      <w:r w:rsidRPr="00464B91">
        <w:rPr>
          <w:rFonts w:ascii="宋体" w:eastAsia="宋体" w:hAnsi="宋体"/>
          <w:sz w:val="24"/>
        </w:rPr>
        <w:t>骨干，举办国家移民管理机构第二期小语种人才培训班。依托英语系MTI专业教学资源，举办首期北京大学技术写作师资研修班，18位高校教师及语言服务领域从业者参加培训。接受企业委托</w:t>
      </w:r>
      <w:r w:rsidRPr="00464B91">
        <w:rPr>
          <w:rFonts w:ascii="宋体" w:eastAsia="宋体" w:hAnsi="宋体" w:hint="eastAsia"/>
          <w:sz w:val="24"/>
        </w:rPr>
        <w:t>举办北京大学中环</w:t>
      </w:r>
      <w:proofErr w:type="gramStart"/>
      <w:r w:rsidRPr="00464B91">
        <w:rPr>
          <w:rFonts w:ascii="宋体" w:eastAsia="宋体" w:hAnsi="宋体" w:hint="eastAsia"/>
          <w:sz w:val="24"/>
        </w:rPr>
        <w:t>世通基础</w:t>
      </w:r>
      <w:proofErr w:type="gramEnd"/>
      <w:r w:rsidRPr="00464B91">
        <w:rPr>
          <w:rFonts w:ascii="宋体" w:eastAsia="宋体" w:hAnsi="宋体" w:hint="eastAsia"/>
          <w:sz w:val="24"/>
        </w:rPr>
        <w:t>俄语培训班。</w:t>
      </w:r>
    </w:p>
    <w:p w:rsidR="00464B91" w:rsidRDefault="00464B91" w:rsidP="00826088">
      <w:pPr>
        <w:spacing w:line="360" w:lineRule="auto"/>
        <w:ind w:firstLineChars="200" w:firstLine="480"/>
        <w:rPr>
          <w:rFonts w:ascii="宋体" w:eastAsia="宋体" w:hAnsi="宋体"/>
          <w:sz w:val="24"/>
          <w:szCs w:val="24"/>
        </w:rPr>
      </w:pPr>
      <w:r w:rsidRPr="008950A7">
        <w:rPr>
          <w:rFonts w:ascii="楷体" w:eastAsia="楷体" w:hAnsi="楷体" w:hint="eastAsia"/>
          <w:sz w:val="24"/>
        </w:rPr>
        <w:t>工会工作。</w:t>
      </w:r>
      <w:r>
        <w:rPr>
          <w:rFonts w:ascii="宋体" w:eastAsia="宋体" w:hAnsi="宋体" w:hint="eastAsia"/>
          <w:sz w:val="24"/>
          <w:szCs w:val="24"/>
        </w:rPr>
        <w:t>2</w:t>
      </w:r>
      <w:r>
        <w:rPr>
          <w:rFonts w:ascii="宋体" w:eastAsia="宋体" w:hAnsi="宋体"/>
          <w:sz w:val="24"/>
          <w:szCs w:val="24"/>
        </w:rPr>
        <w:t>023</w:t>
      </w:r>
      <w:r>
        <w:rPr>
          <w:rFonts w:ascii="宋体" w:eastAsia="宋体" w:hAnsi="宋体" w:hint="eastAsia"/>
          <w:sz w:val="24"/>
          <w:szCs w:val="24"/>
        </w:rPr>
        <w:t>年，学院共</w:t>
      </w:r>
      <w:r w:rsidRPr="00D50CD8">
        <w:rPr>
          <w:rFonts w:ascii="宋体" w:eastAsia="宋体" w:hAnsi="宋体" w:hint="eastAsia"/>
          <w:sz w:val="24"/>
          <w:szCs w:val="24"/>
        </w:rPr>
        <w:t>有</w:t>
      </w:r>
      <w:r w:rsidRPr="00464B91">
        <w:rPr>
          <w:rFonts w:ascii="宋体" w:eastAsia="宋体" w:hAnsi="宋体" w:hint="eastAsia"/>
          <w:sz w:val="24"/>
          <w:szCs w:val="24"/>
        </w:rPr>
        <w:t>工会小组</w:t>
      </w:r>
      <w:r w:rsidRPr="00D50CD8">
        <w:rPr>
          <w:rFonts w:ascii="宋体" w:eastAsia="宋体" w:hAnsi="宋体" w:hint="eastAsia"/>
          <w:sz w:val="24"/>
          <w:szCs w:val="24"/>
        </w:rPr>
        <w:t>16个、会员</w:t>
      </w:r>
      <w:r w:rsidRPr="00D50CD8">
        <w:rPr>
          <w:rFonts w:ascii="宋体" w:eastAsia="宋体" w:hAnsi="宋体"/>
          <w:sz w:val="24"/>
          <w:szCs w:val="24"/>
        </w:rPr>
        <w:t>461人</w:t>
      </w:r>
      <w:r w:rsidRPr="00D50CD8">
        <w:rPr>
          <w:rFonts w:ascii="宋体" w:eastAsia="宋体" w:hAnsi="宋体" w:hint="eastAsia"/>
          <w:sz w:val="24"/>
          <w:szCs w:val="24"/>
        </w:rPr>
        <w:t>（含保留工会会籍的离退休人员</w:t>
      </w:r>
      <w:r w:rsidRPr="00D50CD8">
        <w:rPr>
          <w:rFonts w:ascii="宋体" w:eastAsia="宋体" w:hAnsi="宋体"/>
          <w:sz w:val="24"/>
          <w:szCs w:val="24"/>
        </w:rPr>
        <w:t>206人</w:t>
      </w:r>
      <w:r w:rsidRPr="00D50CD8">
        <w:rPr>
          <w:rFonts w:ascii="宋体" w:eastAsia="宋体" w:hAnsi="宋体" w:hint="eastAsia"/>
          <w:sz w:val="24"/>
          <w:szCs w:val="24"/>
        </w:rPr>
        <w:t>）</w:t>
      </w:r>
      <w:r w:rsidRPr="00D50CD8">
        <w:rPr>
          <w:rFonts w:ascii="宋体" w:eastAsia="宋体" w:hAnsi="宋体"/>
          <w:sz w:val="24"/>
          <w:szCs w:val="24"/>
        </w:rPr>
        <w:t>。</w:t>
      </w:r>
      <w:r>
        <w:rPr>
          <w:rFonts w:ascii="宋体" w:eastAsia="宋体" w:hAnsi="宋体" w:hint="eastAsia"/>
          <w:sz w:val="24"/>
          <w:szCs w:val="24"/>
        </w:rPr>
        <w:t>“</w:t>
      </w:r>
      <w:r w:rsidRPr="008A11CB">
        <w:rPr>
          <w:rFonts w:ascii="宋体" w:eastAsia="宋体" w:hAnsi="宋体" w:hint="eastAsia"/>
          <w:sz w:val="24"/>
          <w:szCs w:val="24"/>
        </w:rPr>
        <w:t>院长茶座</w:t>
      </w:r>
      <w:r>
        <w:rPr>
          <w:rFonts w:ascii="宋体" w:eastAsia="宋体" w:hAnsi="宋体" w:hint="eastAsia"/>
          <w:sz w:val="24"/>
          <w:szCs w:val="24"/>
        </w:rPr>
        <w:t>”和</w:t>
      </w:r>
      <w:r w:rsidRPr="008A11CB">
        <w:rPr>
          <w:rFonts w:ascii="宋体" w:eastAsia="宋体" w:hAnsi="宋体" w:hint="eastAsia"/>
          <w:sz w:val="24"/>
          <w:szCs w:val="24"/>
        </w:rPr>
        <w:t>“二十四节气”瑜伽社团培训班</w:t>
      </w:r>
      <w:r>
        <w:rPr>
          <w:rFonts w:ascii="宋体" w:eastAsia="宋体" w:hAnsi="宋体" w:hint="eastAsia"/>
          <w:sz w:val="24"/>
          <w:szCs w:val="24"/>
        </w:rPr>
        <w:t>获得2</w:t>
      </w:r>
      <w:r>
        <w:rPr>
          <w:rFonts w:ascii="宋体" w:eastAsia="宋体" w:hAnsi="宋体"/>
          <w:sz w:val="24"/>
          <w:szCs w:val="24"/>
        </w:rPr>
        <w:t>023</w:t>
      </w:r>
      <w:r>
        <w:rPr>
          <w:rFonts w:ascii="宋体" w:eastAsia="宋体" w:hAnsi="宋体" w:hint="eastAsia"/>
          <w:sz w:val="24"/>
          <w:szCs w:val="24"/>
        </w:rPr>
        <w:t>年度</w:t>
      </w:r>
      <w:r w:rsidRPr="00391F61">
        <w:rPr>
          <w:rFonts w:ascii="宋体" w:eastAsia="宋体" w:hAnsi="宋体" w:hint="eastAsia"/>
          <w:sz w:val="24"/>
          <w:szCs w:val="24"/>
        </w:rPr>
        <w:t>北京大学基层工会示范活动</w:t>
      </w:r>
      <w:r>
        <w:rPr>
          <w:rFonts w:ascii="宋体" w:eastAsia="宋体" w:hAnsi="宋体" w:hint="eastAsia"/>
          <w:sz w:val="24"/>
          <w:szCs w:val="24"/>
        </w:rPr>
        <w:t>立项。组织3</w:t>
      </w:r>
      <w:r>
        <w:rPr>
          <w:rFonts w:ascii="宋体" w:eastAsia="宋体" w:hAnsi="宋体"/>
          <w:sz w:val="24"/>
          <w:szCs w:val="24"/>
        </w:rPr>
        <w:t>49</w:t>
      </w:r>
      <w:r>
        <w:rPr>
          <w:rFonts w:ascii="宋体" w:eastAsia="宋体" w:hAnsi="宋体" w:hint="eastAsia"/>
          <w:sz w:val="24"/>
          <w:szCs w:val="24"/>
        </w:rPr>
        <w:t>人参加</w:t>
      </w:r>
      <w:r w:rsidRPr="00D50CD8">
        <w:rPr>
          <w:rFonts w:ascii="宋体" w:eastAsia="宋体" w:hAnsi="宋体"/>
          <w:sz w:val="24"/>
          <w:szCs w:val="24"/>
        </w:rPr>
        <w:t>教职工体检，</w:t>
      </w:r>
      <w:r w:rsidRPr="00D50CD8">
        <w:rPr>
          <w:rFonts w:ascii="宋体" w:eastAsia="宋体" w:hAnsi="宋体" w:hint="eastAsia"/>
          <w:sz w:val="24"/>
          <w:szCs w:val="24"/>
        </w:rPr>
        <w:t>3</w:t>
      </w:r>
      <w:r w:rsidRPr="00D50CD8">
        <w:rPr>
          <w:rFonts w:ascii="宋体" w:eastAsia="宋体" w:hAnsi="宋体"/>
          <w:sz w:val="24"/>
          <w:szCs w:val="24"/>
        </w:rPr>
        <w:t>0</w:t>
      </w:r>
      <w:r w:rsidRPr="00D50CD8">
        <w:rPr>
          <w:rFonts w:ascii="宋体" w:eastAsia="宋体" w:hAnsi="宋体" w:hint="eastAsia"/>
          <w:sz w:val="24"/>
          <w:szCs w:val="24"/>
        </w:rPr>
        <w:t>位</w:t>
      </w:r>
      <w:r w:rsidRPr="00D50CD8">
        <w:rPr>
          <w:rFonts w:ascii="宋体" w:eastAsia="宋体" w:hAnsi="宋体"/>
          <w:sz w:val="24"/>
          <w:szCs w:val="24"/>
        </w:rPr>
        <w:t>女职工</w:t>
      </w:r>
      <w:r>
        <w:rPr>
          <w:rFonts w:ascii="宋体" w:eastAsia="宋体" w:hAnsi="宋体" w:hint="eastAsia"/>
          <w:sz w:val="24"/>
          <w:szCs w:val="24"/>
        </w:rPr>
        <w:t>完成</w:t>
      </w:r>
      <w:r w:rsidRPr="00D50CD8">
        <w:rPr>
          <w:rFonts w:ascii="宋体" w:eastAsia="宋体" w:hAnsi="宋体"/>
          <w:sz w:val="24"/>
          <w:szCs w:val="24"/>
        </w:rPr>
        <w:t>安康互助保险续保和参保</w:t>
      </w:r>
      <w:r w:rsidR="00E43DC8">
        <w:rPr>
          <w:rFonts w:ascii="宋体" w:eastAsia="宋体" w:hAnsi="宋体" w:hint="eastAsia"/>
          <w:sz w:val="24"/>
          <w:szCs w:val="24"/>
        </w:rPr>
        <w:t>。</w:t>
      </w:r>
      <w:r w:rsidRPr="00D50CD8">
        <w:rPr>
          <w:rFonts w:ascii="宋体" w:eastAsia="宋体" w:hAnsi="宋体"/>
          <w:sz w:val="24"/>
          <w:szCs w:val="24"/>
        </w:rPr>
        <w:t>组织“爱心基金”募捐，筹集善款17166元</w:t>
      </w:r>
      <w:r>
        <w:rPr>
          <w:rFonts w:ascii="宋体" w:eastAsia="宋体" w:hAnsi="宋体" w:hint="eastAsia"/>
          <w:sz w:val="24"/>
          <w:szCs w:val="24"/>
        </w:rPr>
        <w:t>。组织教职工参加校</w:t>
      </w:r>
      <w:r w:rsidRPr="00036E90">
        <w:rPr>
          <w:rFonts w:ascii="宋体" w:eastAsia="宋体" w:hAnsi="宋体" w:hint="eastAsia"/>
          <w:sz w:val="24"/>
          <w:szCs w:val="24"/>
        </w:rPr>
        <w:t>运动会、篮球赛、</w:t>
      </w:r>
      <w:r>
        <w:rPr>
          <w:rFonts w:ascii="宋体" w:eastAsia="宋体" w:hAnsi="宋体" w:hint="eastAsia"/>
          <w:sz w:val="24"/>
          <w:szCs w:val="24"/>
        </w:rPr>
        <w:t>羽毛球赛、校园定向健步走等，开展</w:t>
      </w:r>
      <w:r w:rsidR="00E43DC8">
        <w:rPr>
          <w:rFonts w:ascii="宋体" w:eastAsia="宋体" w:hAnsi="宋体" w:hint="eastAsia"/>
          <w:sz w:val="24"/>
          <w:szCs w:val="24"/>
        </w:rPr>
        <w:t>春游、</w:t>
      </w:r>
      <w:r w:rsidRPr="00A12558">
        <w:rPr>
          <w:rFonts w:ascii="宋体" w:eastAsia="宋体" w:hAnsi="宋体"/>
          <w:sz w:val="24"/>
          <w:szCs w:val="24"/>
        </w:rPr>
        <w:t>秋游</w:t>
      </w:r>
      <w:r>
        <w:rPr>
          <w:rFonts w:ascii="宋体" w:eastAsia="宋体" w:hAnsi="宋体" w:hint="eastAsia"/>
          <w:sz w:val="24"/>
          <w:szCs w:val="24"/>
        </w:rPr>
        <w:t>、亲子游艺、瑜伽培训班</w:t>
      </w:r>
      <w:r w:rsidR="001C7F12">
        <w:rPr>
          <w:rFonts w:ascii="宋体" w:eastAsia="宋体" w:hAnsi="宋体" w:hint="eastAsia"/>
          <w:sz w:val="24"/>
          <w:szCs w:val="24"/>
        </w:rPr>
        <w:t>、新春团拜会</w:t>
      </w:r>
      <w:r>
        <w:rPr>
          <w:rFonts w:ascii="宋体" w:eastAsia="宋体" w:hAnsi="宋体" w:hint="eastAsia"/>
          <w:sz w:val="24"/>
          <w:szCs w:val="24"/>
        </w:rPr>
        <w:t>等特色活动。4人</w:t>
      </w:r>
      <w:r w:rsidR="00826088">
        <w:rPr>
          <w:rFonts w:ascii="宋体" w:eastAsia="宋体" w:hAnsi="宋体" w:hint="eastAsia"/>
          <w:sz w:val="24"/>
          <w:szCs w:val="24"/>
        </w:rPr>
        <w:t>参加</w:t>
      </w:r>
      <w:r w:rsidRPr="00730661">
        <w:rPr>
          <w:rFonts w:ascii="宋体" w:eastAsia="宋体" w:hAnsi="宋体" w:hint="eastAsia"/>
          <w:sz w:val="24"/>
          <w:szCs w:val="24"/>
        </w:rPr>
        <w:t>第二十</w:t>
      </w:r>
      <w:r>
        <w:rPr>
          <w:rFonts w:ascii="宋体" w:eastAsia="宋体" w:hAnsi="宋体" w:hint="eastAsia"/>
          <w:sz w:val="24"/>
          <w:szCs w:val="24"/>
        </w:rPr>
        <w:t>三</w:t>
      </w:r>
      <w:r w:rsidRPr="00730661">
        <w:rPr>
          <w:rFonts w:ascii="宋体" w:eastAsia="宋体" w:hAnsi="宋体" w:hint="eastAsia"/>
          <w:sz w:val="24"/>
          <w:szCs w:val="24"/>
        </w:rPr>
        <w:t>届青年教师教学基本功比赛</w:t>
      </w:r>
      <w:r w:rsidR="00826088">
        <w:rPr>
          <w:rFonts w:ascii="宋体" w:eastAsia="宋体" w:hAnsi="宋体" w:hint="eastAsia"/>
          <w:sz w:val="24"/>
          <w:szCs w:val="24"/>
        </w:rPr>
        <w:t>，3人获一等奖，1人获二等奖</w:t>
      </w:r>
      <w:r>
        <w:rPr>
          <w:rFonts w:ascii="宋体" w:eastAsia="宋体" w:hAnsi="宋体" w:hint="eastAsia"/>
          <w:sz w:val="24"/>
          <w:szCs w:val="24"/>
        </w:rPr>
        <w:t>，</w:t>
      </w:r>
      <w:r w:rsidRPr="008A11CB">
        <w:rPr>
          <w:rFonts w:ascii="宋体" w:eastAsia="宋体" w:hAnsi="宋体" w:hint="eastAsia"/>
          <w:sz w:val="24"/>
          <w:szCs w:val="24"/>
        </w:rPr>
        <w:t>学院获优秀组织奖。</w:t>
      </w:r>
      <w:r w:rsidR="00826088">
        <w:rPr>
          <w:rFonts w:ascii="宋体" w:eastAsia="宋体" w:hAnsi="宋体" w:hint="eastAsia"/>
          <w:sz w:val="24"/>
          <w:szCs w:val="24"/>
        </w:rPr>
        <w:t>获选校工会“好新闻”文字类二等奖</w:t>
      </w:r>
      <w:r w:rsidR="00FA1615">
        <w:rPr>
          <w:rFonts w:ascii="宋体" w:eastAsia="宋体" w:hAnsi="宋体" w:hint="eastAsia"/>
          <w:sz w:val="24"/>
          <w:szCs w:val="24"/>
        </w:rPr>
        <w:t>2</w:t>
      </w:r>
      <w:r w:rsidR="00826088">
        <w:rPr>
          <w:rFonts w:ascii="宋体" w:eastAsia="宋体" w:hAnsi="宋体" w:hint="eastAsia"/>
          <w:sz w:val="24"/>
          <w:szCs w:val="24"/>
        </w:rPr>
        <w:t>项</w:t>
      </w:r>
      <w:r w:rsidR="005F4668">
        <w:rPr>
          <w:rFonts w:ascii="宋体" w:eastAsia="宋体" w:hAnsi="宋体" w:hint="eastAsia"/>
          <w:sz w:val="24"/>
          <w:szCs w:val="24"/>
        </w:rPr>
        <w:t>，</w:t>
      </w:r>
      <w:r w:rsidR="00826088">
        <w:rPr>
          <w:rFonts w:ascii="宋体" w:eastAsia="宋体" w:hAnsi="宋体" w:hint="eastAsia"/>
          <w:sz w:val="24"/>
          <w:szCs w:val="24"/>
        </w:rPr>
        <w:t>图片类二等奖、三等奖各</w:t>
      </w:r>
      <w:r w:rsidR="00FA1615">
        <w:rPr>
          <w:rFonts w:ascii="宋体" w:eastAsia="宋体" w:hAnsi="宋体" w:hint="eastAsia"/>
          <w:sz w:val="24"/>
          <w:szCs w:val="24"/>
        </w:rPr>
        <w:t>1</w:t>
      </w:r>
      <w:r w:rsidR="00826088">
        <w:rPr>
          <w:rFonts w:ascii="宋体" w:eastAsia="宋体" w:hAnsi="宋体" w:hint="eastAsia"/>
          <w:sz w:val="24"/>
          <w:szCs w:val="24"/>
        </w:rPr>
        <w:t>项</w:t>
      </w:r>
      <w:r>
        <w:rPr>
          <w:rFonts w:ascii="宋体" w:eastAsia="宋体" w:hAnsi="宋体" w:hint="eastAsia"/>
          <w:sz w:val="24"/>
          <w:szCs w:val="24"/>
        </w:rPr>
        <w:t>，</w:t>
      </w:r>
      <w:r w:rsidR="00AF05D9">
        <w:rPr>
          <w:rFonts w:ascii="宋体" w:eastAsia="宋体" w:hAnsi="宋体" w:hint="eastAsia"/>
          <w:sz w:val="24"/>
          <w:szCs w:val="24"/>
        </w:rPr>
        <w:t>学院</w:t>
      </w:r>
      <w:r>
        <w:rPr>
          <w:rFonts w:ascii="宋体" w:eastAsia="宋体" w:hAnsi="宋体" w:hint="eastAsia"/>
          <w:sz w:val="24"/>
          <w:szCs w:val="24"/>
        </w:rPr>
        <w:t>工会荣获2</w:t>
      </w:r>
      <w:r>
        <w:rPr>
          <w:rFonts w:ascii="宋体" w:eastAsia="宋体" w:hAnsi="宋体"/>
          <w:sz w:val="24"/>
          <w:szCs w:val="24"/>
        </w:rPr>
        <w:t>021</w:t>
      </w:r>
      <w:r>
        <w:rPr>
          <w:rFonts w:ascii="宋体" w:eastAsia="宋体" w:hAnsi="宋体" w:hint="eastAsia"/>
          <w:sz w:val="24"/>
          <w:szCs w:val="24"/>
        </w:rPr>
        <w:t>、2</w:t>
      </w:r>
      <w:r>
        <w:rPr>
          <w:rFonts w:ascii="宋体" w:eastAsia="宋体" w:hAnsi="宋体"/>
          <w:sz w:val="24"/>
          <w:szCs w:val="24"/>
        </w:rPr>
        <w:t>022</w:t>
      </w:r>
      <w:r>
        <w:rPr>
          <w:rFonts w:ascii="宋体" w:eastAsia="宋体" w:hAnsi="宋体" w:hint="eastAsia"/>
          <w:sz w:val="24"/>
          <w:szCs w:val="24"/>
        </w:rPr>
        <w:t>年度北京大学工会“新闻工作先进奖”</w:t>
      </w:r>
      <w:r w:rsidRPr="00975CE7">
        <w:rPr>
          <w:rFonts w:ascii="宋体" w:eastAsia="宋体" w:hAnsi="宋体" w:hint="eastAsia"/>
          <w:sz w:val="24"/>
          <w:szCs w:val="24"/>
        </w:rPr>
        <w:t>二等奖。</w:t>
      </w:r>
      <w:r w:rsidR="00E90337">
        <w:rPr>
          <w:rFonts w:ascii="宋体" w:eastAsia="宋体" w:hAnsi="宋体" w:hint="eastAsia"/>
          <w:sz w:val="24"/>
          <w:szCs w:val="24"/>
        </w:rPr>
        <w:t>刘迪南</w:t>
      </w:r>
      <w:r w:rsidR="00826088">
        <w:rPr>
          <w:rFonts w:ascii="宋体" w:eastAsia="宋体" w:hAnsi="宋体" w:hint="eastAsia"/>
          <w:sz w:val="24"/>
          <w:szCs w:val="24"/>
        </w:rPr>
        <w:t>获选</w:t>
      </w:r>
      <w:r>
        <w:rPr>
          <w:rFonts w:ascii="宋体" w:eastAsia="宋体" w:hAnsi="宋体" w:hint="eastAsia"/>
          <w:sz w:val="24"/>
          <w:szCs w:val="24"/>
        </w:rPr>
        <w:t>“</w:t>
      </w:r>
      <w:r w:rsidRPr="008A11CB">
        <w:rPr>
          <w:rFonts w:ascii="宋体" w:eastAsia="宋体" w:hAnsi="宋体"/>
          <w:sz w:val="24"/>
          <w:szCs w:val="24"/>
        </w:rPr>
        <w:t>北京大学模范工会主席</w:t>
      </w:r>
      <w:r>
        <w:rPr>
          <w:rFonts w:ascii="宋体" w:eastAsia="宋体" w:hAnsi="宋体" w:hint="eastAsia"/>
          <w:sz w:val="24"/>
          <w:szCs w:val="24"/>
        </w:rPr>
        <w:t>”</w:t>
      </w:r>
      <w:r w:rsidRPr="008A11CB">
        <w:rPr>
          <w:rFonts w:ascii="宋体" w:eastAsia="宋体" w:hAnsi="宋体"/>
          <w:sz w:val="24"/>
          <w:szCs w:val="24"/>
        </w:rPr>
        <w:t>，</w:t>
      </w:r>
      <w:r>
        <w:rPr>
          <w:rFonts w:ascii="宋体" w:eastAsia="宋体" w:hAnsi="宋体" w:hint="eastAsia"/>
          <w:sz w:val="24"/>
          <w:szCs w:val="24"/>
        </w:rPr>
        <w:t>4人</w:t>
      </w:r>
      <w:r w:rsidR="00826088">
        <w:rPr>
          <w:rFonts w:ascii="宋体" w:eastAsia="宋体" w:hAnsi="宋体" w:hint="eastAsia"/>
          <w:sz w:val="24"/>
          <w:szCs w:val="24"/>
        </w:rPr>
        <w:t>获选</w:t>
      </w:r>
      <w:r>
        <w:rPr>
          <w:rFonts w:ascii="宋体" w:eastAsia="宋体" w:hAnsi="宋体" w:hint="eastAsia"/>
          <w:sz w:val="24"/>
          <w:szCs w:val="24"/>
        </w:rPr>
        <w:t>“</w:t>
      </w:r>
      <w:r w:rsidRPr="008A11CB">
        <w:rPr>
          <w:rFonts w:ascii="宋体" w:eastAsia="宋体" w:hAnsi="宋体"/>
          <w:sz w:val="24"/>
          <w:szCs w:val="24"/>
        </w:rPr>
        <w:t>北京大学优秀工会干部</w:t>
      </w:r>
      <w:r>
        <w:rPr>
          <w:rFonts w:ascii="宋体" w:eastAsia="宋体" w:hAnsi="宋体" w:hint="eastAsia"/>
          <w:sz w:val="24"/>
          <w:szCs w:val="24"/>
        </w:rPr>
        <w:t>”，1人荣获“</w:t>
      </w:r>
      <w:r w:rsidRPr="008A11CB">
        <w:rPr>
          <w:rFonts w:ascii="宋体" w:eastAsia="宋体" w:hAnsi="宋体"/>
          <w:sz w:val="24"/>
          <w:szCs w:val="24"/>
        </w:rPr>
        <w:t>北京大学工会工作贡献奖</w:t>
      </w:r>
      <w:r>
        <w:rPr>
          <w:rFonts w:ascii="宋体" w:eastAsia="宋体" w:hAnsi="宋体" w:hint="eastAsia"/>
          <w:sz w:val="24"/>
          <w:szCs w:val="24"/>
        </w:rPr>
        <w:t>”</w:t>
      </w:r>
      <w:r w:rsidRPr="008A11CB">
        <w:rPr>
          <w:rFonts w:ascii="宋体" w:eastAsia="宋体" w:hAnsi="宋体"/>
          <w:sz w:val="24"/>
          <w:szCs w:val="24"/>
        </w:rPr>
        <w:t>。</w:t>
      </w:r>
      <w:r w:rsidR="00826088" w:rsidRPr="008A11CB">
        <w:rPr>
          <w:rFonts w:ascii="宋体" w:eastAsia="宋体" w:hAnsi="宋体" w:hint="eastAsia"/>
          <w:sz w:val="24"/>
          <w:szCs w:val="24"/>
        </w:rPr>
        <w:t>外院工会荣获</w:t>
      </w:r>
      <w:r w:rsidR="00826088" w:rsidRPr="008A11CB">
        <w:rPr>
          <w:rFonts w:ascii="宋体" w:eastAsia="宋体" w:hAnsi="宋体"/>
          <w:sz w:val="24"/>
          <w:szCs w:val="24"/>
        </w:rPr>
        <w:t>2021、2022年北京大学模范工会委员会</w:t>
      </w:r>
      <w:r w:rsidR="00AF05D9">
        <w:rPr>
          <w:rFonts w:ascii="宋体" w:eastAsia="宋体" w:hAnsi="宋体" w:hint="eastAsia"/>
          <w:sz w:val="24"/>
          <w:szCs w:val="24"/>
        </w:rPr>
        <w:t>。</w:t>
      </w:r>
    </w:p>
    <w:p w:rsidR="00612B21" w:rsidRDefault="002C0C0E" w:rsidP="00612B21">
      <w:pPr>
        <w:spacing w:line="360" w:lineRule="auto"/>
        <w:ind w:firstLineChars="200" w:firstLine="480"/>
        <w:rPr>
          <w:rFonts w:ascii="宋体" w:eastAsia="宋体" w:hAnsi="宋体"/>
          <w:sz w:val="24"/>
          <w:szCs w:val="24"/>
        </w:rPr>
      </w:pPr>
      <w:r w:rsidRPr="00C908F8">
        <w:rPr>
          <w:rFonts w:ascii="楷体" w:eastAsia="楷体" w:hAnsi="楷体" w:hint="eastAsia"/>
          <w:sz w:val="24"/>
        </w:rPr>
        <w:t>行政管理</w:t>
      </w:r>
      <w:r w:rsidR="005F4668" w:rsidRPr="00C908F8">
        <w:rPr>
          <w:rFonts w:ascii="楷体" w:eastAsia="楷体" w:hAnsi="楷体" w:hint="eastAsia"/>
          <w:sz w:val="24"/>
        </w:rPr>
        <w:t>。</w:t>
      </w:r>
      <w:r w:rsidR="00612B21" w:rsidRPr="00612B21">
        <w:rPr>
          <w:rFonts w:ascii="宋体" w:eastAsia="宋体" w:hAnsi="宋体" w:hint="eastAsia"/>
          <w:sz w:val="24"/>
          <w:szCs w:val="24"/>
        </w:rPr>
        <w:t>每周召开一次党政联席院务会，对“三重一大”事项集体研讨决策，全年共召开党政联席院务会</w:t>
      </w:r>
      <w:r w:rsidR="00612B21">
        <w:rPr>
          <w:rFonts w:ascii="宋体" w:eastAsia="宋体" w:hAnsi="宋体"/>
          <w:sz w:val="24"/>
          <w:szCs w:val="24"/>
        </w:rPr>
        <w:t>39</w:t>
      </w:r>
      <w:r w:rsidR="00612B21" w:rsidRPr="00612B21">
        <w:rPr>
          <w:rFonts w:ascii="宋体" w:eastAsia="宋体" w:hAnsi="宋体"/>
          <w:sz w:val="24"/>
          <w:szCs w:val="24"/>
        </w:rPr>
        <w:t>次</w:t>
      </w:r>
      <w:r w:rsidR="00612B21">
        <w:rPr>
          <w:rFonts w:ascii="宋体" w:eastAsia="宋体" w:hAnsi="宋体" w:hint="eastAsia"/>
          <w:sz w:val="24"/>
          <w:szCs w:val="24"/>
        </w:rPr>
        <w:t>，党委会1</w:t>
      </w:r>
      <w:r w:rsidR="00612B21">
        <w:rPr>
          <w:rFonts w:ascii="宋体" w:eastAsia="宋体" w:hAnsi="宋体"/>
          <w:sz w:val="24"/>
          <w:szCs w:val="24"/>
        </w:rPr>
        <w:t>7</w:t>
      </w:r>
      <w:r w:rsidR="00612B21">
        <w:rPr>
          <w:rFonts w:ascii="宋体" w:eastAsia="宋体" w:hAnsi="宋体" w:hint="eastAsia"/>
          <w:sz w:val="24"/>
          <w:szCs w:val="24"/>
        </w:rPr>
        <w:t>次。举办以</w:t>
      </w:r>
      <w:r w:rsidR="00612B21" w:rsidRPr="00612B21">
        <w:rPr>
          <w:rFonts w:ascii="宋体" w:eastAsia="宋体" w:hAnsi="宋体" w:hint="eastAsia"/>
          <w:sz w:val="24"/>
          <w:szCs w:val="24"/>
        </w:rPr>
        <w:t>“平衡效率与温度，让我们的服务更温暖”</w:t>
      </w:r>
      <w:r w:rsidR="00612B21">
        <w:rPr>
          <w:rFonts w:ascii="宋体" w:eastAsia="宋体" w:hAnsi="宋体" w:hint="eastAsia"/>
          <w:sz w:val="24"/>
          <w:szCs w:val="24"/>
        </w:rPr>
        <w:t>为主题的</w:t>
      </w:r>
      <w:r w:rsidR="00612B21" w:rsidRPr="00612B21">
        <w:rPr>
          <w:rFonts w:ascii="宋体" w:eastAsia="宋体" w:hAnsi="宋体"/>
          <w:sz w:val="24"/>
          <w:szCs w:val="24"/>
        </w:rPr>
        <w:t>行政团队建设期末业务交流会</w:t>
      </w:r>
      <w:r w:rsidR="00612B21">
        <w:rPr>
          <w:rFonts w:ascii="宋体" w:eastAsia="宋体" w:hAnsi="宋体" w:hint="eastAsia"/>
          <w:sz w:val="24"/>
          <w:szCs w:val="24"/>
        </w:rPr>
        <w:t>，共同研讨如何为服务对象提供</w:t>
      </w:r>
      <w:r w:rsidR="00DF77D7">
        <w:rPr>
          <w:rFonts w:ascii="宋体" w:eastAsia="宋体" w:hAnsi="宋体" w:hint="eastAsia"/>
          <w:sz w:val="24"/>
          <w:szCs w:val="24"/>
        </w:rPr>
        <w:t>温暖高效的服务。</w:t>
      </w:r>
      <w:r w:rsidR="00C908F8" w:rsidRPr="00C908F8">
        <w:rPr>
          <w:rFonts w:ascii="宋体" w:eastAsia="宋体" w:hAnsi="宋体" w:hint="eastAsia"/>
          <w:sz w:val="24"/>
          <w:szCs w:val="24"/>
        </w:rPr>
        <w:t>对全体行政人员举办了“校内常用公文写作”专项培训；制定 “外国语学院年度存档工作规范”，外国语学院被评为“</w:t>
      </w:r>
      <w:r w:rsidR="00C908F8" w:rsidRPr="00C908F8">
        <w:rPr>
          <w:rFonts w:ascii="宋体" w:eastAsia="宋体" w:hAnsi="宋体"/>
          <w:sz w:val="24"/>
          <w:szCs w:val="24"/>
        </w:rPr>
        <w:t>2023年度北京大学文书档案工作先进集体”</w:t>
      </w:r>
      <w:r w:rsidR="00C908F8">
        <w:rPr>
          <w:rFonts w:ascii="宋体" w:eastAsia="宋体" w:hAnsi="宋体" w:hint="eastAsia"/>
          <w:sz w:val="24"/>
          <w:szCs w:val="24"/>
        </w:rPr>
        <w:t>，倪丽慧荣获“数字兰台奖”。</w:t>
      </w:r>
    </w:p>
    <w:p w:rsidR="00C908F8" w:rsidRPr="00C908F8" w:rsidRDefault="00C908F8" w:rsidP="000F2B67">
      <w:pPr>
        <w:spacing w:line="360" w:lineRule="auto"/>
        <w:ind w:firstLineChars="200" w:firstLine="480"/>
        <w:rPr>
          <w:rFonts w:ascii="宋体" w:eastAsia="宋体" w:hAnsi="宋体"/>
          <w:sz w:val="24"/>
          <w:szCs w:val="24"/>
        </w:rPr>
      </w:pPr>
      <w:r w:rsidRPr="00C908F8">
        <w:rPr>
          <w:rFonts w:ascii="宋体" w:eastAsia="宋体" w:hAnsi="宋体" w:hint="eastAsia"/>
          <w:sz w:val="24"/>
          <w:szCs w:val="24"/>
        </w:rPr>
        <w:t>落实安全管理各项举措</w:t>
      </w:r>
      <w:r>
        <w:rPr>
          <w:rFonts w:ascii="宋体" w:eastAsia="宋体" w:hAnsi="宋体" w:hint="eastAsia"/>
          <w:sz w:val="24"/>
          <w:szCs w:val="24"/>
        </w:rPr>
        <w:t>，通过</w:t>
      </w:r>
      <w:proofErr w:type="gramStart"/>
      <w:r>
        <w:rPr>
          <w:rFonts w:ascii="宋体" w:eastAsia="宋体" w:hAnsi="宋体" w:hint="eastAsia"/>
          <w:sz w:val="24"/>
          <w:szCs w:val="24"/>
        </w:rPr>
        <w:t>微信公众号</w:t>
      </w:r>
      <w:proofErr w:type="gramEnd"/>
      <w:r>
        <w:rPr>
          <w:rFonts w:ascii="宋体" w:eastAsia="宋体" w:hAnsi="宋体" w:hint="eastAsia"/>
          <w:sz w:val="24"/>
          <w:szCs w:val="24"/>
        </w:rPr>
        <w:t>、邮件等平台开展安全教育。</w:t>
      </w:r>
      <w:r w:rsidRPr="00C908F8">
        <w:rPr>
          <w:rFonts w:ascii="宋体" w:eastAsia="宋体" w:hAnsi="宋体" w:hint="eastAsia"/>
          <w:sz w:val="24"/>
          <w:szCs w:val="24"/>
        </w:rPr>
        <w:t>开展消防疏散演练</w:t>
      </w:r>
      <w:r>
        <w:rPr>
          <w:rFonts w:ascii="宋体" w:eastAsia="宋体" w:hAnsi="宋体" w:hint="eastAsia"/>
          <w:sz w:val="24"/>
          <w:szCs w:val="24"/>
        </w:rPr>
        <w:t>1次</w:t>
      </w:r>
      <w:r w:rsidRPr="00C908F8">
        <w:rPr>
          <w:rFonts w:ascii="宋体" w:eastAsia="宋体" w:hAnsi="宋体" w:hint="eastAsia"/>
          <w:sz w:val="24"/>
          <w:szCs w:val="24"/>
        </w:rPr>
        <w:t>，</w:t>
      </w:r>
      <w:r>
        <w:rPr>
          <w:rFonts w:ascii="宋体" w:eastAsia="宋体" w:hAnsi="宋体" w:hint="eastAsia"/>
          <w:sz w:val="24"/>
          <w:szCs w:val="24"/>
        </w:rPr>
        <w:t>共计2</w:t>
      </w:r>
      <w:r>
        <w:rPr>
          <w:rFonts w:ascii="宋体" w:eastAsia="宋体" w:hAnsi="宋体"/>
          <w:sz w:val="24"/>
          <w:szCs w:val="24"/>
        </w:rPr>
        <w:t>00</w:t>
      </w:r>
      <w:r>
        <w:rPr>
          <w:rFonts w:ascii="宋体" w:eastAsia="宋体" w:hAnsi="宋体" w:hint="eastAsia"/>
          <w:sz w:val="24"/>
          <w:szCs w:val="24"/>
        </w:rPr>
        <w:t>余名师生员工和外来人员参加</w:t>
      </w:r>
      <w:r w:rsidR="000F2B67">
        <w:rPr>
          <w:rFonts w:ascii="宋体" w:eastAsia="宋体" w:hAnsi="宋体" w:hint="eastAsia"/>
          <w:sz w:val="24"/>
          <w:szCs w:val="24"/>
        </w:rPr>
        <w:t>。预约外来车辆1</w:t>
      </w:r>
      <w:r w:rsidR="000F2B67">
        <w:rPr>
          <w:rFonts w:ascii="宋体" w:eastAsia="宋体" w:hAnsi="宋体"/>
          <w:sz w:val="24"/>
          <w:szCs w:val="24"/>
        </w:rPr>
        <w:t>430</w:t>
      </w:r>
      <w:r w:rsidR="000F2B67">
        <w:rPr>
          <w:rFonts w:ascii="宋体" w:eastAsia="宋体" w:hAnsi="宋体" w:hint="eastAsia"/>
          <w:sz w:val="24"/>
          <w:szCs w:val="24"/>
        </w:rPr>
        <w:t>车次、外来人员7</w:t>
      </w:r>
      <w:r w:rsidR="000F2B67">
        <w:rPr>
          <w:rFonts w:ascii="宋体" w:eastAsia="宋体" w:hAnsi="宋体"/>
          <w:sz w:val="24"/>
          <w:szCs w:val="24"/>
        </w:rPr>
        <w:t>524</w:t>
      </w:r>
      <w:r w:rsidR="000F2B67">
        <w:rPr>
          <w:rFonts w:ascii="宋体" w:eastAsia="宋体" w:hAnsi="宋体" w:hint="eastAsia"/>
          <w:sz w:val="24"/>
          <w:szCs w:val="24"/>
        </w:rPr>
        <w:t>人次。</w:t>
      </w:r>
      <w:r w:rsidRPr="00C908F8">
        <w:rPr>
          <w:rFonts w:ascii="宋体" w:eastAsia="宋体" w:hAnsi="宋体" w:hint="eastAsia"/>
          <w:sz w:val="24"/>
          <w:szCs w:val="24"/>
        </w:rPr>
        <w:t>保障学院</w:t>
      </w:r>
      <w:r w:rsidRPr="00C908F8">
        <w:rPr>
          <w:rFonts w:ascii="宋体" w:eastAsia="宋体" w:hAnsi="宋体"/>
          <w:sz w:val="24"/>
          <w:szCs w:val="24"/>
        </w:rPr>
        <w:t>32个网站和信息系统安全运行，在2023年度国家网络安全宣传周活动中，外院获得网络安全宣传周答题活动优秀组织奖</w:t>
      </w:r>
      <w:r w:rsidR="009A4F1F">
        <w:rPr>
          <w:rFonts w:ascii="宋体" w:eastAsia="宋体" w:hAnsi="宋体" w:hint="eastAsia"/>
          <w:sz w:val="24"/>
          <w:szCs w:val="24"/>
        </w:rPr>
        <w:t>。外院获得</w:t>
      </w:r>
      <w:r w:rsidR="009A4F1F" w:rsidRPr="009A4F1F">
        <w:rPr>
          <w:rFonts w:ascii="宋体" w:eastAsia="宋体" w:hAnsi="宋体" w:hint="eastAsia"/>
          <w:sz w:val="24"/>
          <w:szCs w:val="24"/>
        </w:rPr>
        <w:t>北京大学</w:t>
      </w:r>
      <w:r w:rsidR="009A4F1F" w:rsidRPr="009A4F1F">
        <w:rPr>
          <w:rFonts w:ascii="宋体" w:eastAsia="宋体" w:hAnsi="宋体"/>
          <w:sz w:val="24"/>
          <w:szCs w:val="24"/>
        </w:rPr>
        <w:t xml:space="preserve"> 2023 年度网络安全工作先进集体</w:t>
      </w:r>
      <w:r w:rsidR="009A4F1F">
        <w:rPr>
          <w:rFonts w:ascii="宋体" w:eastAsia="宋体" w:hAnsi="宋体" w:hint="eastAsia"/>
          <w:sz w:val="24"/>
          <w:szCs w:val="24"/>
        </w:rPr>
        <w:t>。</w:t>
      </w:r>
    </w:p>
    <w:p w:rsidR="00612B21" w:rsidRPr="00612B21" w:rsidRDefault="00612B21" w:rsidP="00612B21">
      <w:pPr>
        <w:spacing w:line="360" w:lineRule="auto"/>
        <w:ind w:firstLineChars="200" w:firstLine="480"/>
        <w:rPr>
          <w:rFonts w:ascii="宋体" w:eastAsia="宋体" w:hAnsi="宋体"/>
          <w:sz w:val="24"/>
          <w:szCs w:val="24"/>
        </w:rPr>
      </w:pPr>
      <w:r w:rsidRPr="00612B21">
        <w:rPr>
          <w:rFonts w:ascii="宋体" w:eastAsia="宋体" w:hAnsi="宋体" w:hint="eastAsia"/>
          <w:sz w:val="24"/>
          <w:szCs w:val="24"/>
        </w:rPr>
        <w:lastRenderedPageBreak/>
        <w:t>院内外宣传</w:t>
      </w:r>
      <w:r w:rsidR="000F2B67">
        <w:rPr>
          <w:rFonts w:ascii="宋体" w:eastAsia="宋体" w:hAnsi="宋体" w:hint="eastAsia"/>
          <w:sz w:val="24"/>
          <w:szCs w:val="24"/>
        </w:rPr>
        <w:t>方面，面向全体教职工员工</w:t>
      </w:r>
      <w:r w:rsidRPr="00612B21">
        <w:rPr>
          <w:rFonts w:ascii="宋体" w:eastAsia="宋体" w:hAnsi="宋体" w:hint="eastAsia"/>
          <w:sz w:val="24"/>
          <w:szCs w:val="24"/>
        </w:rPr>
        <w:t>发布学院月报</w:t>
      </w:r>
      <w:r w:rsidR="000F2B67">
        <w:rPr>
          <w:rFonts w:ascii="宋体" w:eastAsia="宋体" w:hAnsi="宋体"/>
          <w:sz w:val="24"/>
          <w:szCs w:val="24"/>
        </w:rPr>
        <w:t>8</w:t>
      </w:r>
      <w:r w:rsidRPr="00612B21">
        <w:rPr>
          <w:rFonts w:ascii="宋体" w:eastAsia="宋体" w:hAnsi="宋体"/>
          <w:sz w:val="24"/>
          <w:szCs w:val="24"/>
        </w:rPr>
        <w:t>期，通过外院网站随时发布最新动态，</w:t>
      </w:r>
      <w:proofErr w:type="gramStart"/>
      <w:r w:rsidRPr="00612B21">
        <w:rPr>
          <w:rFonts w:ascii="宋体" w:eastAsia="宋体" w:hAnsi="宋体"/>
          <w:sz w:val="24"/>
          <w:szCs w:val="24"/>
        </w:rPr>
        <w:t>官微“北京大学外国语学院”</w:t>
      </w:r>
      <w:proofErr w:type="gramEnd"/>
      <w:r w:rsidRPr="00612B21">
        <w:rPr>
          <w:rFonts w:ascii="宋体" w:eastAsia="宋体" w:hAnsi="宋体"/>
          <w:sz w:val="24"/>
          <w:szCs w:val="24"/>
        </w:rPr>
        <w:t>关注人数2</w:t>
      </w:r>
      <w:r w:rsidR="000F2B67">
        <w:rPr>
          <w:rFonts w:ascii="宋体" w:eastAsia="宋体" w:hAnsi="宋体"/>
          <w:sz w:val="24"/>
          <w:szCs w:val="24"/>
        </w:rPr>
        <w:t>7861</w:t>
      </w:r>
      <w:r w:rsidRPr="00612B21">
        <w:rPr>
          <w:rFonts w:ascii="宋体" w:eastAsia="宋体" w:hAnsi="宋体"/>
          <w:sz w:val="24"/>
          <w:szCs w:val="24"/>
        </w:rPr>
        <w:t>人</w:t>
      </w:r>
      <w:r w:rsidR="007C1213">
        <w:rPr>
          <w:rFonts w:ascii="宋体" w:eastAsia="宋体" w:hAnsi="宋体" w:hint="eastAsia"/>
          <w:sz w:val="24"/>
          <w:szCs w:val="24"/>
        </w:rPr>
        <w:t>。</w:t>
      </w:r>
      <w:r w:rsidR="00E43DC8">
        <w:rPr>
          <w:rFonts w:ascii="宋体" w:eastAsia="宋体" w:hAnsi="宋体" w:hint="eastAsia"/>
          <w:sz w:val="24"/>
          <w:szCs w:val="24"/>
        </w:rPr>
        <w:t>全年</w:t>
      </w:r>
      <w:r w:rsidR="007C1213">
        <w:rPr>
          <w:rFonts w:ascii="宋体" w:eastAsia="宋体" w:hAnsi="宋体" w:hint="eastAsia"/>
          <w:sz w:val="24"/>
          <w:szCs w:val="24"/>
        </w:rPr>
        <w:t>各平台</w:t>
      </w:r>
      <w:r w:rsidR="00E43DC8">
        <w:rPr>
          <w:rFonts w:ascii="宋体" w:eastAsia="宋体" w:hAnsi="宋体" w:hint="eastAsia"/>
          <w:sz w:val="24"/>
          <w:szCs w:val="24"/>
        </w:rPr>
        <w:t>发布新闻、信息</w:t>
      </w:r>
      <w:r w:rsidR="007C1213">
        <w:rPr>
          <w:rFonts w:ascii="宋体" w:eastAsia="宋体" w:hAnsi="宋体" w:hint="eastAsia"/>
          <w:sz w:val="24"/>
          <w:szCs w:val="24"/>
        </w:rPr>
        <w:t>等</w:t>
      </w:r>
      <w:r w:rsidR="00E43DC8">
        <w:rPr>
          <w:rFonts w:ascii="宋体" w:eastAsia="宋体" w:hAnsi="宋体" w:hint="eastAsia"/>
          <w:sz w:val="24"/>
          <w:szCs w:val="24"/>
        </w:rPr>
        <w:t>5</w:t>
      </w:r>
      <w:r w:rsidR="00E43DC8">
        <w:rPr>
          <w:rFonts w:ascii="宋体" w:eastAsia="宋体" w:hAnsi="宋体"/>
          <w:sz w:val="24"/>
          <w:szCs w:val="24"/>
        </w:rPr>
        <w:t>85</w:t>
      </w:r>
      <w:r w:rsidR="00E43DC8">
        <w:rPr>
          <w:rFonts w:ascii="宋体" w:eastAsia="宋体" w:hAnsi="宋体" w:hint="eastAsia"/>
          <w:sz w:val="24"/>
          <w:szCs w:val="24"/>
        </w:rPr>
        <w:t>条。</w:t>
      </w:r>
    </w:p>
    <w:p w:rsidR="00464B91" w:rsidRPr="009A47CA" w:rsidRDefault="005F4668" w:rsidP="00464B91">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023</w:t>
      </w:r>
      <w:r>
        <w:rPr>
          <w:rFonts w:ascii="宋体" w:eastAsia="宋体" w:hAnsi="宋体" w:hint="eastAsia"/>
          <w:sz w:val="24"/>
          <w:szCs w:val="24"/>
        </w:rPr>
        <w:t>年学院完成了新同传教室建设，</w:t>
      </w:r>
      <w:r w:rsidR="00CD1410">
        <w:rPr>
          <w:rFonts w:ascii="宋体" w:eastAsia="宋体" w:hAnsi="宋体" w:hint="eastAsia"/>
          <w:sz w:val="24"/>
          <w:szCs w:val="24"/>
        </w:rPr>
        <w:t>新建成的同传教室</w:t>
      </w:r>
      <w:r w:rsidR="00DF77D7">
        <w:rPr>
          <w:rFonts w:ascii="宋体" w:eastAsia="宋体" w:hAnsi="宋体" w:hint="eastAsia"/>
          <w:sz w:val="24"/>
          <w:szCs w:val="24"/>
        </w:rPr>
        <w:t>建筑面积1</w:t>
      </w:r>
      <w:r w:rsidR="00DF77D7">
        <w:rPr>
          <w:rFonts w:ascii="宋体" w:eastAsia="宋体" w:hAnsi="宋体"/>
          <w:sz w:val="24"/>
          <w:szCs w:val="24"/>
        </w:rPr>
        <w:t>80</w:t>
      </w:r>
      <w:r w:rsidR="00DF77D7">
        <w:rPr>
          <w:rFonts w:ascii="宋体" w:eastAsia="宋体" w:hAnsi="宋体" w:hint="eastAsia"/>
          <w:sz w:val="24"/>
          <w:szCs w:val="24"/>
        </w:rPr>
        <w:t>平米，设有1</w:t>
      </w:r>
      <w:r w:rsidR="00DF77D7">
        <w:rPr>
          <w:rFonts w:ascii="宋体" w:eastAsia="宋体" w:hAnsi="宋体"/>
          <w:sz w:val="24"/>
          <w:szCs w:val="24"/>
        </w:rPr>
        <w:t>0</w:t>
      </w:r>
      <w:r w:rsidR="00DF77D7">
        <w:rPr>
          <w:rFonts w:ascii="宋体" w:eastAsia="宋体" w:hAnsi="宋体" w:hint="eastAsia"/>
          <w:sz w:val="24"/>
          <w:szCs w:val="24"/>
        </w:rPr>
        <w:t>个译员间，可同时容纳2</w:t>
      </w:r>
      <w:r w:rsidR="00DF77D7">
        <w:rPr>
          <w:rFonts w:ascii="宋体" w:eastAsia="宋体" w:hAnsi="宋体"/>
          <w:sz w:val="24"/>
          <w:szCs w:val="24"/>
        </w:rPr>
        <w:t>0</w:t>
      </w:r>
      <w:r w:rsidR="00DF77D7">
        <w:rPr>
          <w:rFonts w:ascii="宋体" w:eastAsia="宋体" w:hAnsi="宋体" w:hint="eastAsia"/>
          <w:sz w:val="24"/>
          <w:szCs w:val="24"/>
        </w:rPr>
        <w:t>人</w:t>
      </w:r>
      <w:r w:rsidR="00DD734E">
        <w:rPr>
          <w:rFonts w:ascii="宋体" w:eastAsia="宋体" w:hAnsi="宋体" w:hint="eastAsia"/>
          <w:sz w:val="24"/>
          <w:szCs w:val="24"/>
        </w:rPr>
        <w:t>进行语言训练。</w:t>
      </w:r>
    </w:p>
    <w:p w:rsidR="00390ABC" w:rsidRPr="00003A60" w:rsidRDefault="00390ABC" w:rsidP="00390ABC">
      <w:pPr>
        <w:spacing w:line="360" w:lineRule="auto"/>
        <w:ind w:firstLineChars="200" w:firstLine="480"/>
        <w:rPr>
          <w:rFonts w:ascii="Times New Roman" w:hAnsi="Times New Roman"/>
          <w:sz w:val="24"/>
        </w:rPr>
      </w:pPr>
    </w:p>
    <w:p w:rsidR="00390ABC" w:rsidRPr="00003A60" w:rsidRDefault="00390ABC" w:rsidP="00390ABC">
      <w:pPr>
        <w:spacing w:line="360" w:lineRule="auto"/>
        <w:ind w:firstLineChars="200" w:firstLine="480"/>
        <w:rPr>
          <w:rFonts w:ascii="Times New Roman" w:hAnsi="Times New Roman"/>
          <w:sz w:val="24"/>
        </w:rPr>
      </w:pPr>
    </w:p>
    <w:p w:rsidR="00390ABC" w:rsidRPr="00003A60" w:rsidRDefault="00390ABC" w:rsidP="00390ABC">
      <w:pPr>
        <w:rPr>
          <w:rFonts w:ascii="Times New Roman" w:eastAsia="黑体" w:hAnsi="Times New Roman"/>
          <w:sz w:val="32"/>
        </w:rPr>
      </w:pPr>
      <w:r>
        <w:rPr>
          <w:rFonts w:ascii="Times New Roman" w:eastAsia="黑体" w:hAnsi="Times New Roman" w:hint="eastAsia"/>
          <w:sz w:val="32"/>
        </w:rPr>
        <w:t>b</w:t>
      </w:r>
      <w:r w:rsidRPr="00003A60">
        <w:rPr>
          <w:rFonts w:ascii="Times New Roman" w:eastAsia="黑体" w:hAnsi="Times New Roman"/>
          <w:sz w:val="32"/>
        </w:rPr>
        <w:t>.</w:t>
      </w:r>
      <w:r w:rsidRPr="00003A60">
        <w:rPr>
          <w:rFonts w:ascii="Times New Roman" w:eastAsia="黑体" w:hAnsi="Times New Roman"/>
          <w:sz w:val="32"/>
        </w:rPr>
        <w:t>特色条目</w:t>
      </w:r>
      <w:r w:rsidRPr="00003A60">
        <w:rPr>
          <w:rFonts w:ascii="Times New Roman" w:eastAsia="楷体_GB2312" w:hAnsi="Times New Roman"/>
          <w:sz w:val="24"/>
          <w:szCs w:val="24"/>
        </w:rPr>
        <w:t>（条目数量可自行增减，但不得改变格式）</w:t>
      </w:r>
    </w:p>
    <w:p w:rsidR="00390ABC" w:rsidRPr="00003A60" w:rsidRDefault="00390ABC" w:rsidP="00390ABC">
      <w:pPr>
        <w:rPr>
          <w:rFonts w:ascii="Times New Roman" w:eastAsia="楷体_GB2312" w:hAnsi="Times New Roman"/>
          <w:sz w:val="24"/>
          <w:szCs w:val="24"/>
        </w:rPr>
      </w:pPr>
      <w:r w:rsidRPr="00003A60">
        <w:rPr>
          <w:rFonts w:ascii="Times New Roman" w:eastAsia="楷体_GB2312" w:hAnsi="Times New Roman"/>
          <w:sz w:val="24"/>
          <w:szCs w:val="24"/>
        </w:rPr>
        <w:t>注：特色条目用于介绍本单位当年具有特色的重要工作，如重大活动、重要发展成就、重大科研成果等。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3039"/>
        <w:gridCol w:w="1563"/>
        <w:gridCol w:w="2070"/>
      </w:tblGrid>
      <w:tr w:rsidR="00390ABC" w:rsidRPr="00003A60" w:rsidTr="00AF6064">
        <w:trPr>
          <w:trHeight w:val="873"/>
        </w:trPr>
        <w:tc>
          <w:tcPr>
            <w:tcW w:w="1668"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条目</w:t>
            </w:r>
            <w:r w:rsidRPr="00003A60">
              <w:rPr>
                <w:rFonts w:ascii="Times New Roman" w:eastAsia="黑体" w:hAnsi="Times New Roman"/>
                <w:sz w:val="24"/>
              </w:rPr>
              <w:t>1</w:t>
            </w:r>
            <w:r w:rsidRPr="00003A60">
              <w:rPr>
                <w:rFonts w:ascii="Times New Roman" w:eastAsia="黑体" w:hAnsi="Times New Roman"/>
                <w:sz w:val="24"/>
              </w:rPr>
              <w:t>标题</w:t>
            </w:r>
          </w:p>
        </w:tc>
        <w:tc>
          <w:tcPr>
            <w:tcW w:w="3118" w:type="dxa"/>
            <w:shd w:val="clear" w:color="auto" w:fill="auto"/>
            <w:vAlign w:val="center"/>
          </w:tcPr>
          <w:p w:rsidR="00390ABC" w:rsidRPr="00003A60" w:rsidRDefault="007C1213" w:rsidP="007C1213">
            <w:pPr>
              <w:spacing w:line="360" w:lineRule="auto"/>
              <w:ind w:firstLineChars="200" w:firstLine="480"/>
              <w:rPr>
                <w:rFonts w:ascii="Times New Roman" w:eastAsia="黑体" w:hAnsi="Times New Roman"/>
                <w:sz w:val="24"/>
              </w:rPr>
            </w:pPr>
            <w:r w:rsidRPr="007C1213">
              <w:rPr>
                <w:rFonts w:ascii="Times New Roman" w:eastAsia="黑体" w:hAnsi="Times New Roman" w:hint="eastAsia"/>
                <w:sz w:val="24"/>
              </w:rPr>
              <w:t>凝聚智慧力量，共担时代使命——北京大学外国语学院</w:t>
            </w:r>
            <w:r>
              <w:rPr>
                <w:rFonts w:ascii="Times New Roman" w:eastAsia="黑体" w:hAnsi="Times New Roman" w:hint="eastAsia"/>
                <w:sz w:val="24"/>
              </w:rPr>
              <w:t>举办</w:t>
            </w:r>
            <w:r w:rsidRPr="007C1213">
              <w:rPr>
                <w:rFonts w:ascii="Times New Roman" w:eastAsia="黑体" w:hAnsi="Times New Roman" w:hint="eastAsia"/>
                <w:sz w:val="24"/>
              </w:rPr>
              <w:t>外国语言文学学科的新使命与翻译学科发展高层论坛</w:t>
            </w:r>
          </w:p>
        </w:tc>
        <w:tc>
          <w:tcPr>
            <w:tcW w:w="1605"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作者</w:t>
            </w:r>
          </w:p>
        </w:tc>
        <w:tc>
          <w:tcPr>
            <w:tcW w:w="2131" w:type="dxa"/>
            <w:shd w:val="clear" w:color="auto" w:fill="auto"/>
            <w:vAlign w:val="center"/>
          </w:tcPr>
          <w:p w:rsidR="00390ABC" w:rsidRPr="00003A60" w:rsidRDefault="007C1213" w:rsidP="00AF6064">
            <w:pPr>
              <w:jc w:val="center"/>
              <w:rPr>
                <w:rFonts w:ascii="Times New Roman" w:eastAsia="黑体" w:hAnsi="Times New Roman"/>
                <w:sz w:val="24"/>
              </w:rPr>
            </w:pPr>
            <w:r>
              <w:rPr>
                <w:rFonts w:ascii="Times New Roman" w:eastAsia="黑体" w:hAnsi="Times New Roman" w:hint="eastAsia"/>
                <w:sz w:val="24"/>
              </w:rPr>
              <w:t>倪丽慧</w:t>
            </w:r>
          </w:p>
        </w:tc>
      </w:tr>
    </w:tbl>
    <w:p w:rsidR="00390ABC" w:rsidRPr="007C1213" w:rsidRDefault="00390ABC" w:rsidP="007C1213">
      <w:pPr>
        <w:rPr>
          <w:rFonts w:ascii="Times New Roman" w:eastAsia="黑体" w:hAnsi="Times New Roman"/>
          <w:sz w:val="24"/>
          <w:szCs w:val="24"/>
        </w:rPr>
      </w:pPr>
      <w:r w:rsidRPr="00003A60">
        <w:rPr>
          <w:rFonts w:ascii="Times New Roman" w:eastAsia="黑体" w:hAnsi="Times New Roman"/>
          <w:sz w:val="24"/>
          <w:szCs w:val="24"/>
        </w:rPr>
        <w:t>条目</w:t>
      </w:r>
      <w:r w:rsidRPr="00003A60">
        <w:rPr>
          <w:rFonts w:ascii="Times New Roman" w:eastAsia="黑体" w:hAnsi="Times New Roman"/>
          <w:sz w:val="24"/>
          <w:szCs w:val="24"/>
        </w:rPr>
        <w:t>1</w:t>
      </w:r>
      <w:r w:rsidRPr="00003A60">
        <w:rPr>
          <w:rFonts w:ascii="Times New Roman" w:eastAsia="黑体" w:hAnsi="Times New Roman"/>
          <w:sz w:val="24"/>
          <w:szCs w:val="24"/>
        </w:rPr>
        <w:t>正文</w:t>
      </w:r>
      <w:r w:rsidRPr="00003A60">
        <w:rPr>
          <w:rFonts w:ascii="Times New Roman" w:eastAsia="楷体_GB2312" w:hAnsi="Times New Roman"/>
          <w:sz w:val="24"/>
          <w:szCs w:val="24"/>
        </w:rPr>
        <w:t>（宋体，小四号字，</w:t>
      </w:r>
      <w:r>
        <w:rPr>
          <w:rFonts w:ascii="Times New Roman" w:eastAsia="楷体_GB2312" w:hAnsi="Times New Roman"/>
          <w:sz w:val="24"/>
          <w:szCs w:val="24"/>
        </w:rPr>
        <w:t>1.5</w:t>
      </w:r>
      <w:r>
        <w:rPr>
          <w:rFonts w:ascii="Times New Roman" w:eastAsia="楷体_GB2312" w:hAnsi="Times New Roman"/>
          <w:sz w:val="24"/>
          <w:szCs w:val="24"/>
        </w:rPr>
        <w:t>倍行距</w:t>
      </w:r>
      <w:r w:rsidRPr="00003A60">
        <w:rPr>
          <w:rFonts w:ascii="Times New Roman" w:eastAsia="楷体_GB2312" w:hAnsi="Times New Roman"/>
          <w:sz w:val="24"/>
          <w:szCs w:val="24"/>
        </w:rPr>
        <w:t>，自然段首行缩进两个字符，原则上不超过</w:t>
      </w:r>
      <w:r>
        <w:rPr>
          <w:rFonts w:ascii="Times New Roman" w:eastAsia="楷体_GB2312" w:hAnsi="Times New Roman" w:hint="eastAsia"/>
          <w:sz w:val="24"/>
          <w:szCs w:val="24"/>
        </w:rPr>
        <w:t>6</w:t>
      </w:r>
      <w:r w:rsidRPr="00003A60">
        <w:rPr>
          <w:rFonts w:ascii="Times New Roman" w:eastAsia="楷体_GB2312" w:hAnsi="Times New Roman"/>
          <w:sz w:val="24"/>
          <w:szCs w:val="24"/>
        </w:rPr>
        <w:t>00</w:t>
      </w:r>
      <w:r w:rsidRPr="00003A60">
        <w:rPr>
          <w:rFonts w:ascii="Times New Roman" w:eastAsia="楷体_GB2312" w:hAnsi="Times New Roman"/>
          <w:sz w:val="24"/>
          <w:szCs w:val="24"/>
        </w:rPr>
        <w:t>字）：</w:t>
      </w:r>
    </w:p>
    <w:p w:rsidR="00390ABC" w:rsidRPr="007C1213" w:rsidRDefault="007C1213" w:rsidP="007C1213">
      <w:pPr>
        <w:spacing w:line="360" w:lineRule="auto"/>
        <w:ind w:firstLineChars="200" w:firstLine="480"/>
        <w:rPr>
          <w:rFonts w:ascii="宋体" w:eastAsia="宋体" w:hAnsi="宋体"/>
          <w:sz w:val="24"/>
          <w:szCs w:val="24"/>
        </w:rPr>
      </w:pPr>
      <w:r w:rsidRPr="007C1213">
        <w:rPr>
          <w:rFonts w:ascii="宋体" w:eastAsia="宋体" w:hAnsi="宋体" w:hint="eastAsia"/>
          <w:sz w:val="24"/>
          <w:szCs w:val="24"/>
        </w:rPr>
        <w:t>2023年5月13日，北京大学外国语学院举行外国语言文学学科的新使命与翻译学科发展高层论坛。北京大学副校长孙庆伟，中央党史和文献研究院第六研究部主任张士义，浙江大学文科资深教授许钧，中国译协常务副会长黄友义，北京大学外国语学院党委书记李淑静出席开幕式。来自中央部委、外语类院校的知名专家学者以及媒体代表等70余人参与研讨。论坛开幕式由北京大学外国语学院院长陈明主持。</w:t>
      </w:r>
    </w:p>
    <w:p w:rsidR="00390ABC" w:rsidRPr="007C1213" w:rsidRDefault="00E70D98" w:rsidP="00390ABC">
      <w:pPr>
        <w:spacing w:line="360" w:lineRule="auto"/>
        <w:ind w:firstLineChars="200" w:firstLine="480"/>
        <w:rPr>
          <w:rFonts w:ascii="宋体" w:eastAsia="宋体" w:hAnsi="宋体"/>
          <w:sz w:val="24"/>
          <w:szCs w:val="24"/>
        </w:rPr>
      </w:pPr>
      <w:r>
        <w:rPr>
          <w:rFonts w:ascii="宋体" w:eastAsia="宋体" w:hAnsi="宋体" w:hint="eastAsia"/>
          <w:sz w:val="24"/>
          <w:szCs w:val="24"/>
        </w:rPr>
        <w:t>开幕式后，</w:t>
      </w:r>
      <w:r w:rsidRPr="00E70D98">
        <w:rPr>
          <w:rFonts w:ascii="宋体" w:eastAsia="宋体" w:hAnsi="宋体"/>
          <w:sz w:val="24"/>
          <w:szCs w:val="24"/>
        </w:rPr>
        <w:t>上海外国语大学校长</w:t>
      </w:r>
      <w:r>
        <w:rPr>
          <w:rFonts w:ascii="宋体" w:eastAsia="宋体" w:hAnsi="宋体" w:hint="eastAsia"/>
          <w:sz w:val="24"/>
          <w:szCs w:val="24"/>
        </w:rPr>
        <w:t>李岩松以</w:t>
      </w:r>
      <w:r w:rsidRPr="00E70D98">
        <w:rPr>
          <w:rFonts w:ascii="宋体" w:eastAsia="宋体" w:hAnsi="宋体" w:hint="eastAsia"/>
          <w:sz w:val="24"/>
          <w:szCs w:val="24"/>
        </w:rPr>
        <w:t>“新时代背景下外语学科高质量的内涵与路径”为题</w:t>
      </w:r>
      <w:r>
        <w:rPr>
          <w:rFonts w:ascii="宋体" w:eastAsia="宋体" w:hAnsi="宋体" w:hint="eastAsia"/>
          <w:sz w:val="24"/>
          <w:szCs w:val="24"/>
        </w:rPr>
        <w:t>，</w:t>
      </w:r>
      <w:r w:rsidRPr="00E70D98">
        <w:rPr>
          <w:rFonts w:ascii="宋体" w:eastAsia="宋体" w:hAnsi="宋体" w:hint="eastAsia"/>
          <w:sz w:val="24"/>
          <w:szCs w:val="24"/>
        </w:rPr>
        <w:t>北京语言大学原党委书记李宇明</w:t>
      </w:r>
      <w:r>
        <w:rPr>
          <w:rFonts w:ascii="宋体" w:eastAsia="宋体" w:hAnsi="宋体" w:hint="eastAsia"/>
          <w:sz w:val="24"/>
          <w:szCs w:val="24"/>
        </w:rPr>
        <w:t>以</w:t>
      </w:r>
      <w:r w:rsidRPr="00E70D98">
        <w:rPr>
          <w:rFonts w:ascii="宋体" w:eastAsia="宋体" w:hAnsi="宋体" w:hint="eastAsia"/>
          <w:sz w:val="24"/>
          <w:szCs w:val="24"/>
        </w:rPr>
        <w:t>“中国的外语生活”</w:t>
      </w:r>
      <w:r>
        <w:rPr>
          <w:rFonts w:ascii="宋体" w:eastAsia="宋体" w:hAnsi="宋体" w:hint="eastAsia"/>
          <w:sz w:val="24"/>
          <w:szCs w:val="24"/>
        </w:rPr>
        <w:t>为题，</w:t>
      </w:r>
      <w:r w:rsidRPr="00E70D98">
        <w:rPr>
          <w:rFonts w:ascii="宋体" w:eastAsia="宋体" w:hAnsi="宋体" w:hint="eastAsia"/>
          <w:sz w:val="24"/>
          <w:szCs w:val="24"/>
        </w:rPr>
        <w:t>天津外国语大学校长陈法春</w:t>
      </w:r>
      <w:r>
        <w:rPr>
          <w:rFonts w:ascii="宋体" w:eastAsia="宋体" w:hAnsi="宋体" w:hint="eastAsia"/>
          <w:sz w:val="24"/>
          <w:szCs w:val="24"/>
        </w:rPr>
        <w:t>以</w:t>
      </w:r>
      <w:r w:rsidRPr="00E70D98">
        <w:rPr>
          <w:rFonts w:ascii="宋体" w:eastAsia="宋体" w:hAnsi="宋体" w:hint="eastAsia"/>
          <w:sz w:val="24"/>
          <w:szCs w:val="24"/>
        </w:rPr>
        <w:t>“开展翻译博士专业学位</w:t>
      </w:r>
      <w:r w:rsidRPr="00E70D98">
        <w:rPr>
          <w:rFonts w:ascii="宋体" w:eastAsia="宋体" w:hAnsi="宋体"/>
          <w:sz w:val="24"/>
          <w:szCs w:val="24"/>
        </w:rPr>
        <w:t>(DTI)教育的条件要素”</w:t>
      </w:r>
      <w:r>
        <w:rPr>
          <w:rFonts w:ascii="宋体" w:eastAsia="宋体" w:hAnsi="宋体" w:hint="eastAsia"/>
          <w:sz w:val="24"/>
          <w:szCs w:val="24"/>
        </w:rPr>
        <w:t>为题，</w:t>
      </w:r>
      <w:r w:rsidRPr="00E70D98">
        <w:rPr>
          <w:rFonts w:ascii="宋体" w:eastAsia="宋体" w:hAnsi="宋体" w:hint="eastAsia"/>
          <w:sz w:val="24"/>
          <w:szCs w:val="24"/>
        </w:rPr>
        <w:t>南京大学人文社科资深教授王守仁</w:t>
      </w:r>
      <w:r>
        <w:rPr>
          <w:rFonts w:ascii="宋体" w:eastAsia="宋体" w:hAnsi="宋体" w:hint="eastAsia"/>
          <w:sz w:val="24"/>
          <w:szCs w:val="24"/>
        </w:rPr>
        <w:t>以</w:t>
      </w:r>
      <w:r w:rsidRPr="00E70D98">
        <w:rPr>
          <w:rFonts w:ascii="宋体" w:eastAsia="宋体" w:hAnsi="宋体" w:hint="eastAsia"/>
          <w:sz w:val="24"/>
          <w:szCs w:val="24"/>
        </w:rPr>
        <w:t>“新文科建设理念引领的外国语言文学学科建设与发展”</w:t>
      </w:r>
      <w:r>
        <w:rPr>
          <w:rFonts w:ascii="宋体" w:eastAsia="宋体" w:hAnsi="宋体" w:hint="eastAsia"/>
          <w:sz w:val="24"/>
          <w:szCs w:val="24"/>
        </w:rPr>
        <w:t>为题，</w:t>
      </w:r>
      <w:r w:rsidRPr="00E70D98">
        <w:rPr>
          <w:rFonts w:ascii="宋体" w:eastAsia="宋体" w:hAnsi="宋体" w:hint="eastAsia"/>
          <w:sz w:val="24"/>
          <w:szCs w:val="24"/>
        </w:rPr>
        <w:t>先后作了专题主旨报告</w:t>
      </w:r>
      <w:r>
        <w:rPr>
          <w:rFonts w:ascii="宋体" w:eastAsia="宋体" w:hAnsi="宋体" w:hint="eastAsia"/>
          <w:sz w:val="24"/>
          <w:szCs w:val="24"/>
        </w:rPr>
        <w:t>。</w:t>
      </w:r>
    </w:p>
    <w:p w:rsidR="00390ABC" w:rsidRPr="00E70D98" w:rsidRDefault="00E70D98" w:rsidP="00390ABC">
      <w:pPr>
        <w:spacing w:line="360" w:lineRule="auto"/>
        <w:ind w:firstLineChars="200" w:firstLine="480"/>
        <w:rPr>
          <w:rFonts w:ascii="宋体" w:eastAsia="宋体" w:hAnsi="宋体"/>
          <w:sz w:val="24"/>
          <w:szCs w:val="24"/>
        </w:rPr>
      </w:pPr>
      <w:r w:rsidRPr="00E70D98">
        <w:rPr>
          <w:rFonts w:ascii="宋体" w:eastAsia="宋体" w:hAnsi="宋体" w:hint="eastAsia"/>
          <w:sz w:val="24"/>
          <w:szCs w:val="24"/>
        </w:rPr>
        <w:lastRenderedPageBreak/>
        <w:t>之后</w:t>
      </w:r>
      <w:r>
        <w:rPr>
          <w:rFonts w:ascii="宋体" w:eastAsia="宋体" w:hAnsi="宋体" w:hint="eastAsia"/>
          <w:sz w:val="24"/>
          <w:szCs w:val="24"/>
        </w:rPr>
        <w:t>的</w:t>
      </w:r>
      <w:r w:rsidRPr="00E70D98">
        <w:rPr>
          <w:rFonts w:ascii="宋体" w:eastAsia="宋体" w:hAnsi="宋体" w:hint="eastAsia"/>
          <w:sz w:val="24"/>
          <w:szCs w:val="24"/>
        </w:rPr>
        <w:t>主题报告分为两场展开，第一场题为“百年大变局”</w:t>
      </w:r>
      <w:proofErr w:type="gramStart"/>
      <w:r w:rsidRPr="00E70D98">
        <w:rPr>
          <w:rFonts w:ascii="宋体" w:eastAsia="宋体" w:hAnsi="宋体" w:hint="eastAsia"/>
          <w:sz w:val="24"/>
          <w:szCs w:val="24"/>
        </w:rPr>
        <w:t>下外国</w:t>
      </w:r>
      <w:proofErr w:type="gramEnd"/>
      <w:r w:rsidRPr="00E70D98">
        <w:rPr>
          <w:rFonts w:ascii="宋体" w:eastAsia="宋体" w:hAnsi="宋体" w:hint="eastAsia"/>
          <w:sz w:val="24"/>
          <w:szCs w:val="24"/>
        </w:rPr>
        <w:t>语言文学学科建设的方向与实践，由黑龙江大学教授孙淑芳主持。第二场主题报告以“人类命运共同体理念与外国文学研究发展道路”为题，由清华大学人文学院欧美文学研究中心主任曹莉主持。</w:t>
      </w:r>
    </w:p>
    <w:p w:rsidR="00390ABC" w:rsidRPr="00E70D98" w:rsidRDefault="00E70D98" w:rsidP="00390ABC">
      <w:pPr>
        <w:spacing w:line="360" w:lineRule="auto"/>
        <w:ind w:firstLineChars="200" w:firstLine="480"/>
        <w:rPr>
          <w:rFonts w:ascii="宋体" w:eastAsia="宋体" w:hAnsi="宋体"/>
          <w:sz w:val="24"/>
          <w:szCs w:val="24"/>
        </w:rPr>
      </w:pPr>
      <w:r w:rsidRPr="00E70D98">
        <w:rPr>
          <w:rFonts w:ascii="宋体" w:eastAsia="宋体" w:hAnsi="宋体" w:hint="eastAsia"/>
          <w:sz w:val="24"/>
          <w:szCs w:val="24"/>
        </w:rPr>
        <w:t>下午的圆桌论坛设有三个平行论坛，分别是“‘讲好中国故事’与翻译学学科建设”“新文科建设实践中的语言学学科发展”“学科化背景下的外国语言文学（国别和区域研究）的机遇与挑战”，与会专家学者围绕论坛主题进行了深入探讨和交流，各圆桌论坛主持人在闭幕式上代表本组专家学者作总结汇报。</w:t>
      </w:r>
    </w:p>
    <w:p w:rsidR="00390ABC" w:rsidRPr="00003A60" w:rsidRDefault="00390ABC" w:rsidP="00390ABC">
      <w:pPr>
        <w:spacing w:line="360" w:lineRule="auto"/>
        <w:ind w:firstLineChars="200" w:firstLine="48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3045"/>
        <w:gridCol w:w="1562"/>
        <w:gridCol w:w="2068"/>
      </w:tblGrid>
      <w:tr w:rsidR="00390ABC" w:rsidRPr="00003A60" w:rsidTr="00AF6064">
        <w:trPr>
          <w:trHeight w:val="818"/>
        </w:trPr>
        <w:tc>
          <w:tcPr>
            <w:tcW w:w="1668"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条目</w:t>
            </w:r>
            <w:r w:rsidR="007B7057">
              <w:rPr>
                <w:rFonts w:ascii="Times New Roman" w:eastAsia="黑体" w:hAnsi="Times New Roman"/>
                <w:sz w:val="24"/>
              </w:rPr>
              <w:t>2</w:t>
            </w:r>
            <w:r w:rsidRPr="00003A60">
              <w:rPr>
                <w:rFonts w:ascii="Times New Roman" w:eastAsia="黑体" w:hAnsi="Times New Roman"/>
                <w:sz w:val="24"/>
              </w:rPr>
              <w:t>标题</w:t>
            </w:r>
          </w:p>
        </w:tc>
        <w:tc>
          <w:tcPr>
            <w:tcW w:w="3118" w:type="dxa"/>
            <w:shd w:val="clear" w:color="auto" w:fill="auto"/>
            <w:vAlign w:val="center"/>
          </w:tcPr>
          <w:p w:rsidR="00390ABC" w:rsidRPr="00003A60" w:rsidRDefault="007B7057" w:rsidP="00AF6064">
            <w:pPr>
              <w:jc w:val="center"/>
              <w:rPr>
                <w:rFonts w:ascii="Times New Roman" w:eastAsia="黑体" w:hAnsi="Times New Roman"/>
                <w:sz w:val="24"/>
              </w:rPr>
            </w:pPr>
            <w:r w:rsidRPr="007B7057">
              <w:rPr>
                <w:rFonts w:ascii="Times New Roman" w:eastAsia="黑体" w:hAnsi="Times New Roman" w:hint="eastAsia"/>
                <w:sz w:val="24"/>
              </w:rPr>
              <w:t>北京大学外国语学院和人工智能研究院联合承办北京论坛（</w:t>
            </w:r>
            <w:r w:rsidRPr="007B7057">
              <w:rPr>
                <w:rFonts w:ascii="Times New Roman" w:eastAsia="黑体" w:hAnsi="Times New Roman"/>
                <w:sz w:val="24"/>
              </w:rPr>
              <w:t>2023</w:t>
            </w:r>
            <w:r w:rsidRPr="007B7057">
              <w:rPr>
                <w:rFonts w:ascii="Times New Roman" w:eastAsia="黑体" w:hAnsi="Times New Roman"/>
                <w:sz w:val="24"/>
              </w:rPr>
              <w:t>）</w:t>
            </w:r>
            <w:r w:rsidRPr="007B7057">
              <w:rPr>
                <w:rFonts w:ascii="Times New Roman" w:eastAsia="黑体" w:hAnsi="Times New Roman"/>
                <w:sz w:val="24"/>
              </w:rPr>
              <w:t>“</w:t>
            </w:r>
            <w:r w:rsidRPr="007B7057">
              <w:rPr>
                <w:rFonts w:ascii="Times New Roman" w:eastAsia="黑体" w:hAnsi="Times New Roman"/>
                <w:sz w:val="24"/>
              </w:rPr>
              <w:t>知识传播与文明互鉴</w:t>
            </w:r>
            <w:r w:rsidRPr="007B7057">
              <w:rPr>
                <w:rFonts w:ascii="Times New Roman" w:eastAsia="黑体" w:hAnsi="Times New Roman"/>
                <w:sz w:val="24"/>
              </w:rPr>
              <w:t>”</w:t>
            </w:r>
            <w:r w:rsidRPr="007B7057">
              <w:rPr>
                <w:rFonts w:ascii="Times New Roman" w:eastAsia="黑体" w:hAnsi="Times New Roman"/>
                <w:sz w:val="24"/>
              </w:rPr>
              <w:t>分论坛</w:t>
            </w:r>
          </w:p>
        </w:tc>
        <w:tc>
          <w:tcPr>
            <w:tcW w:w="1605"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作者</w:t>
            </w:r>
          </w:p>
        </w:tc>
        <w:tc>
          <w:tcPr>
            <w:tcW w:w="2131" w:type="dxa"/>
            <w:shd w:val="clear" w:color="auto" w:fill="auto"/>
            <w:vAlign w:val="center"/>
          </w:tcPr>
          <w:p w:rsidR="00390ABC" w:rsidRPr="00003A60" w:rsidRDefault="007B7057" w:rsidP="00AF6064">
            <w:pPr>
              <w:jc w:val="center"/>
              <w:rPr>
                <w:rFonts w:ascii="Times New Roman" w:eastAsia="黑体" w:hAnsi="Times New Roman"/>
                <w:sz w:val="24"/>
              </w:rPr>
            </w:pPr>
            <w:r>
              <w:rPr>
                <w:rFonts w:ascii="Times New Roman" w:eastAsia="黑体" w:hAnsi="Times New Roman" w:hint="eastAsia"/>
                <w:sz w:val="24"/>
              </w:rPr>
              <w:t>冯硕</w:t>
            </w:r>
          </w:p>
        </w:tc>
      </w:tr>
    </w:tbl>
    <w:p w:rsidR="00390ABC" w:rsidRPr="00003A60" w:rsidRDefault="00390ABC" w:rsidP="00390ABC">
      <w:pPr>
        <w:rPr>
          <w:rFonts w:ascii="Times New Roman" w:eastAsia="黑体" w:hAnsi="Times New Roman"/>
          <w:sz w:val="24"/>
          <w:szCs w:val="24"/>
        </w:rPr>
      </w:pPr>
      <w:r w:rsidRPr="00003A60">
        <w:rPr>
          <w:rFonts w:ascii="Times New Roman" w:eastAsia="黑体" w:hAnsi="Times New Roman"/>
          <w:sz w:val="24"/>
          <w:szCs w:val="24"/>
        </w:rPr>
        <w:t>条目</w:t>
      </w:r>
      <w:r w:rsidRPr="00003A60">
        <w:rPr>
          <w:rFonts w:ascii="Times New Roman" w:eastAsia="黑体" w:hAnsi="Times New Roman"/>
          <w:sz w:val="24"/>
          <w:szCs w:val="24"/>
        </w:rPr>
        <w:t>3</w:t>
      </w:r>
      <w:r w:rsidRPr="00003A60">
        <w:rPr>
          <w:rFonts w:ascii="Times New Roman" w:eastAsia="黑体" w:hAnsi="Times New Roman"/>
          <w:sz w:val="24"/>
          <w:szCs w:val="24"/>
        </w:rPr>
        <w:t>正文</w:t>
      </w:r>
      <w:r w:rsidRPr="00003A60">
        <w:rPr>
          <w:rFonts w:ascii="Times New Roman" w:eastAsia="楷体_GB2312" w:hAnsi="Times New Roman"/>
          <w:sz w:val="24"/>
          <w:szCs w:val="24"/>
        </w:rPr>
        <w:t>（宋体，小四号字，</w:t>
      </w:r>
      <w:r>
        <w:rPr>
          <w:rFonts w:ascii="Times New Roman" w:eastAsia="楷体_GB2312" w:hAnsi="Times New Roman"/>
          <w:sz w:val="24"/>
          <w:szCs w:val="24"/>
        </w:rPr>
        <w:t>1.5</w:t>
      </w:r>
      <w:r>
        <w:rPr>
          <w:rFonts w:ascii="Times New Roman" w:eastAsia="楷体_GB2312" w:hAnsi="Times New Roman"/>
          <w:sz w:val="24"/>
          <w:szCs w:val="24"/>
        </w:rPr>
        <w:t>倍行距</w:t>
      </w:r>
      <w:r w:rsidRPr="00003A60">
        <w:rPr>
          <w:rFonts w:ascii="Times New Roman" w:eastAsia="楷体_GB2312" w:hAnsi="Times New Roman"/>
          <w:sz w:val="24"/>
          <w:szCs w:val="24"/>
        </w:rPr>
        <w:t>，自然段首行缩进两个字符，原则上不超过</w:t>
      </w:r>
      <w:r>
        <w:rPr>
          <w:rFonts w:ascii="Times New Roman" w:eastAsia="楷体_GB2312" w:hAnsi="Times New Roman" w:hint="eastAsia"/>
          <w:sz w:val="24"/>
          <w:szCs w:val="24"/>
        </w:rPr>
        <w:t>6</w:t>
      </w:r>
      <w:r w:rsidRPr="00003A60">
        <w:rPr>
          <w:rFonts w:ascii="Times New Roman" w:eastAsia="楷体_GB2312" w:hAnsi="Times New Roman"/>
          <w:sz w:val="24"/>
          <w:szCs w:val="24"/>
        </w:rPr>
        <w:t>00</w:t>
      </w:r>
      <w:r w:rsidRPr="00003A60">
        <w:rPr>
          <w:rFonts w:ascii="Times New Roman" w:eastAsia="楷体_GB2312" w:hAnsi="Times New Roman"/>
          <w:sz w:val="24"/>
          <w:szCs w:val="24"/>
        </w:rPr>
        <w:t>字）</w:t>
      </w:r>
      <w:r w:rsidRPr="00003A60">
        <w:rPr>
          <w:rFonts w:ascii="Times New Roman" w:eastAsia="黑体" w:hAnsi="Times New Roman"/>
          <w:sz w:val="24"/>
          <w:szCs w:val="24"/>
        </w:rPr>
        <w:t>：</w:t>
      </w:r>
    </w:p>
    <w:p w:rsidR="00013918" w:rsidRPr="00013918" w:rsidRDefault="00013918" w:rsidP="00013918">
      <w:pPr>
        <w:spacing w:line="360" w:lineRule="auto"/>
        <w:ind w:firstLineChars="200" w:firstLine="480"/>
        <w:rPr>
          <w:rFonts w:ascii="宋体" w:eastAsia="宋体" w:hAnsi="宋体"/>
          <w:sz w:val="24"/>
          <w:szCs w:val="24"/>
        </w:rPr>
      </w:pPr>
      <w:r w:rsidRPr="00013918">
        <w:rPr>
          <w:rFonts w:ascii="宋体" w:eastAsia="宋体" w:hAnsi="宋体"/>
          <w:sz w:val="24"/>
          <w:szCs w:val="24"/>
        </w:rPr>
        <w:t>2023年11月3日下午，由北京大学外国语学院和人工智能研究院联合承办的北京论坛（2023）“知识传播与文明互鉴”分论坛在民主楼208开幕。来自中国、美国、日本、菲律宾、蒙古等国的20余位学者参会发言，60余名来自国内外相关领域的专家学者参与讨论，就相关主题进行了深入讨论与交流。北京大学外国语学院院长陈明致欢迎辞。论坛由外国语学院助理教授冯硕主持。</w:t>
      </w:r>
    </w:p>
    <w:p w:rsidR="00013918" w:rsidRPr="00013918" w:rsidRDefault="00013918" w:rsidP="00013918">
      <w:pPr>
        <w:spacing w:line="360" w:lineRule="auto"/>
        <w:ind w:firstLineChars="200" w:firstLine="480"/>
        <w:rPr>
          <w:rFonts w:ascii="宋体" w:eastAsia="宋体" w:hAnsi="宋体"/>
          <w:sz w:val="24"/>
          <w:szCs w:val="24"/>
        </w:rPr>
      </w:pPr>
      <w:r w:rsidRPr="00013918">
        <w:rPr>
          <w:rFonts w:ascii="宋体" w:eastAsia="宋体" w:hAnsi="宋体" w:hint="eastAsia"/>
          <w:sz w:val="24"/>
          <w:szCs w:val="24"/>
        </w:rPr>
        <w:t>本次论坛分为主旨报告和平行分论坛主题报告两部分。哈佛大学教授包弼德，上海交通大学教授王宁，香港理工大学教授黄居仁分别作题为“数字人文与人文研究”“作为一种人文学术范式的数字人文”“周游列国知新见奇：词的旅行与知识的传承互鉴”的</w:t>
      </w:r>
      <w:r>
        <w:rPr>
          <w:rFonts w:ascii="宋体" w:eastAsia="宋体" w:hAnsi="宋体" w:hint="eastAsia"/>
          <w:sz w:val="24"/>
          <w:szCs w:val="24"/>
        </w:rPr>
        <w:t>主旨报告</w:t>
      </w:r>
      <w:r w:rsidRPr="00013918">
        <w:rPr>
          <w:rFonts w:ascii="宋体" w:eastAsia="宋体" w:hAnsi="宋体" w:hint="eastAsia"/>
          <w:sz w:val="24"/>
          <w:szCs w:val="24"/>
        </w:rPr>
        <w:t>。平行分论坛第一场主题为“何以数字人文”，由哈佛燕京图书馆馆长杨继东主持</w:t>
      </w:r>
      <w:r w:rsidR="009D37C5">
        <w:rPr>
          <w:rFonts w:ascii="宋体" w:eastAsia="宋体" w:hAnsi="宋体" w:hint="eastAsia"/>
          <w:sz w:val="24"/>
          <w:szCs w:val="24"/>
        </w:rPr>
        <w:t>，</w:t>
      </w:r>
      <w:r w:rsidRPr="00013918">
        <w:rPr>
          <w:rFonts w:ascii="宋体" w:eastAsia="宋体" w:hAnsi="宋体" w:hint="eastAsia"/>
          <w:sz w:val="24"/>
          <w:szCs w:val="24"/>
        </w:rPr>
        <w:t>第二场主题为“传承优秀文化，促进文明互鉴”，由外国语学院助理教授冯硕主持。</w:t>
      </w:r>
    </w:p>
    <w:p w:rsidR="00013918" w:rsidRPr="00013918" w:rsidRDefault="00013918" w:rsidP="00013918">
      <w:pPr>
        <w:spacing w:line="360" w:lineRule="auto"/>
        <w:ind w:firstLineChars="200" w:firstLine="480"/>
        <w:rPr>
          <w:rFonts w:ascii="宋体" w:eastAsia="宋体" w:hAnsi="宋体"/>
          <w:sz w:val="24"/>
          <w:szCs w:val="24"/>
        </w:rPr>
      </w:pPr>
      <w:r w:rsidRPr="00013918">
        <w:rPr>
          <w:rFonts w:ascii="宋体" w:eastAsia="宋体" w:hAnsi="宋体"/>
          <w:sz w:val="24"/>
          <w:szCs w:val="24"/>
        </w:rPr>
        <w:t>在人类演化过程中，知识传承扮演着重要的信息传递角色，而</w:t>
      </w:r>
      <w:proofErr w:type="gramStart"/>
      <w:r w:rsidRPr="00013918">
        <w:rPr>
          <w:rFonts w:ascii="宋体" w:eastAsia="宋体" w:hAnsi="宋体"/>
          <w:sz w:val="24"/>
          <w:szCs w:val="24"/>
        </w:rPr>
        <w:t>文明互鉴又</w:t>
      </w:r>
      <w:proofErr w:type="gramEnd"/>
      <w:r w:rsidRPr="00013918">
        <w:rPr>
          <w:rFonts w:ascii="宋体" w:eastAsia="宋体" w:hAnsi="宋体"/>
          <w:sz w:val="24"/>
          <w:szCs w:val="24"/>
        </w:rPr>
        <w:t>促进了不同国家、不同领域的知识传承。知识传承是推动文明进步的重要力量，而文明</w:t>
      </w:r>
      <w:proofErr w:type="gramStart"/>
      <w:r w:rsidRPr="00013918">
        <w:rPr>
          <w:rFonts w:ascii="宋体" w:eastAsia="宋体" w:hAnsi="宋体"/>
          <w:sz w:val="24"/>
          <w:szCs w:val="24"/>
        </w:rPr>
        <w:t>互鉴则</w:t>
      </w:r>
      <w:proofErr w:type="gramEnd"/>
      <w:r w:rsidRPr="00013918">
        <w:rPr>
          <w:rFonts w:ascii="宋体" w:eastAsia="宋体" w:hAnsi="宋体"/>
          <w:sz w:val="24"/>
          <w:szCs w:val="24"/>
        </w:rPr>
        <w:t>是推动不同文明之间相互理解、交流和融合的关键。本分论坛邀请了来自世界顶尖高校的专家学者，分享研究成果，推动学界深入了解不同国家和文</w:t>
      </w:r>
      <w:r w:rsidRPr="00013918">
        <w:rPr>
          <w:rFonts w:ascii="宋体" w:eastAsia="宋体" w:hAnsi="宋体"/>
          <w:sz w:val="24"/>
          <w:szCs w:val="24"/>
        </w:rPr>
        <w:lastRenderedPageBreak/>
        <w:t>化之间的联系和相互影响，促进不同文明之间的交流和融合，推动人类社会的进步和发展。</w:t>
      </w:r>
    </w:p>
    <w:p w:rsidR="007B7057" w:rsidRDefault="007B7057" w:rsidP="007B7057">
      <w:pPr>
        <w:spacing w:line="360" w:lineRule="auto"/>
        <w:ind w:firstLineChars="200" w:firstLine="48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028"/>
        <w:gridCol w:w="1566"/>
        <w:gridCol w:w="2074"/>
      </w:tblGrid>
      <w:tr w:rsidR="007B7057" w:rsidRPr="00003A60" w:rsidTr="002B4D3D">
        <w:trPr>
          <w:trHeight w:val="818"/>
        </w:trPr>
        <w:tc>
          <w:tcPr>
            <w:tcW w:w="1628" w:type="dxa"/>
            <w:shd w:val="clear" w:color="auto" w:fill="auto"/>
            <w:vAlign w:val="center"/>
          </w:tcPr>
          <w:p w:rsidR="007B7057" w:rsidRPr="00003A60" w:rsidRDefault="007B7057" w:rsidP="002B4D3D">
            <w:pPr>
              <w:jc w:val="center"/>
              <w:rPr>
                <w:rFonts w:ascii="Times New Roman" w:eastAsia="黑体" w:hAnsi="Times New Roman"/>
                <w:sz w:val="24"/>
              </w:rPr>
            </w:pPr>
            <w:r w:rsidRPr="00003A60">
              <w:rPr>
                <w:rFonts w:ascii="Times New Roman" w:eastAsia="黑体" w:hAnsi="Times New Roman"/>
                <w:sz w:val="24"/>
              </w:rPr>
              <w:t>条目</w:t>
            </w:r>
            <w:r>
              <w:rPr>
                <w:rFonts w:ascii="Times New Roman" w:eastAsia="黑体" w:hAnsi="Times New Roman"/>
                <w:sz w:val="24"/>
              </w:rPr>
              <w:t>3</w:t>
            </w:r>
            <w:r w:rsidRPr="00003A60">
              <w:rPr>
                <w:rFonts w:ascii="Times New Roman" w:eastAsia="黑体" w:hAnsi="Times New Roman"/>
                <w:sz w:val="24"/>
              </w:rPr>
              <w:t>标题</w:t>
            </w:r>
          </w:p>
        </w:tc>
        <w:tc>
          <w:tcPr>
            <w:tcW w:w="3028" w:type="dxa"/>
            <w:shd w:val="clear" w:color="auto" w:fill="auto"/>
            <w:vAlign w:val="center"/>
          </w:tcPr>
          <w:p w:rsidR="007B7057" w:rsidRPr="00003A60" w:rsidRDefault="007B7057" w:rsidP="002B4D3D">
            <w:pPr>
              <w:jc w:val="center"/>
              <w:rPr>
                <w:rFonts w:ascii="Times New Roman" w:eastAsia="黑体" w:hAnsi="Times New Roman"/>
                <w:sz w:val="24"/>
              </w:rPr>
            </w:pPr>
            <w:r w:rsidRPr="000F2B67">
              <w:rPr>
                <w:rFonts w:ascii="Times New Roman" w:eastAsia="黑体" w:hAnsi="Times New Roman" w:hint="eastAsia"/>
                <w:sz w:val="24"/>
              </w:rPr>
              <w:t>北京市高等教育学会大学英语研究分会成立</w:t>
            </w:r>
            <w:r w:rsidRPr="000F2B67">
              <w:rPr>
                <w:rFonts w:ascii="Times New Roman" w:eastAsia="黑体" w:hAnsi="Times New Roman"/>
                <w:sz w:val="24"/>
              </w:rPr>
              <w:t>60</w:t>
            </w:r>
            <w:r w:rsidRPr="000F2B67">
              <w:rPr>
                <w:rFonts w:ascii="Times New Roman" w:eastAsia="黑体" w:hAnsi="Times New Roman"/>
                <w:sz w:val="24"/>
              </w:rPr>
              <w:t>周年纪念大会暨第</w:t>
            </w:r>
            <w:r w:rsidRPr="000F2B67">
              <w:rPr>
                <w:rFonts w:ascii="Times New Roman" w:eastAsia="黑体" w:hAnsi="Times New Roman"/>
                <w:sz w:val="24"/>
              </w:rPr>
              <w:t>19</w:t>
            </w:r>
            <w:r w:rsidRPr="000F2B67">
              <w:rPr>
                <w:rFonts w:ascii="Times New Roman" w:eastAsia="黑体" w:hAnsi="Times New Roman"/>
                <w:sz w:val="24"/>
              </w:rPr>
              <w:t>届学术年会</w:t>
            </w:r>
            <w:r>
              <w:rPr>
                <w:rFonts w:ascii="Times New Roman" w:eastAsia="黑体" w:hAnsi="Times New Roman" w:hint="eastAsia"/>
                <w:sz w:val="24"/>
              </w:rPr>
              <w:t>在北京大学召开</w:t>
            </w:r>
          </w:p>
        </w:tc>
        <w:tc>
          <w:tcPr>
            <w:tcW w:w="1566" w:type="dxa"/>
            <w:shd w:val="clear" w:color="auto" w:fill="auto"/>
            <w:vAlign w:val="center"/>
          </w:tcPr>
          <w:p w:rsidR="007B7057" w:rsidRPr="00003A60" w:rsidRDefault="007B7057" w:rsidP="002B4D3D">
            <w:pPr>
              <w:jc w:val="center"/>
              <w:rPr>
                <w:rFonts w:ascii="Times New Roman" w:eastAsia="黑体" w:hAnsi="Times New Roman"/>
                <w:sz w:val="24"/>
              </w:rPr>
            </w:pPr>
            <w:r w:rsidRPr="00003A60">
              <w:rPr>
                <w:rFonts w:ascii="Times New Roman" w:eastAsia="黑体" w:hAnsi="Times New Roman"/>
                <w:sz w:val="24"/>
              </w:rPr>
              <w:t>作者</w:t>
            </w:r>
          </w:p>
        </w:tc>
        <w:tc>
          <w:tcPr>
            <w:tcW w:w="2074" w:type="dxa"/>
            <w:shd w:val="clear" w:color="auto" w:fill="auto"/>
            <w:vAlign w:val="center"/>
          </w:tcPr>
          <w:p w:rsidR="007B7057" w:rsidRPr="00003A60" w:rsidRDefault="007B7057" w:rsidP="002B4D3D">
            <w:pPr>
              <w:jc w:val="center"/>
              <w:rPr>
                <w:rFonts w:ascii="Times New Roman" w:eastAsia="黑体" w:hAnsi="Times New Roman"/>
                <w:sz w:val="24"/>
              </w:rPr>
            </w:pPr>
            <w:r>
              <w:rPr>
                <w:rFonts w:ascii="Times New Roman" w:eastAsia="黑体" w:hAnsi="Times New Roman" w:hint="eastAsia"/>
                <w:sz w:val="24"/>
              </w:rPr>
              <w:t>马乃强</w:t>
            </w:r>
          </w:p>
        </w:tc>
      </w:tr>
    </w:tbl>
    <w:p w:rsidR="007B7057" w:rsidRPr="00003A60" w:rsidRDefault="007B7057" w:rsidP="007B7057">
      <w:pPr>
        <w:rPr>
          <w:rFonts w:ascii="Times New Roman" w:eastAsia="黑体" w:hAnsi="Times New Roman"/>
          <w:sz w:val="24"/>
          <w:szCs w:val="24"/>
        </w:rPr>
      </w:pPr>
      <w:r w:rsidRPr="00003A60">
        <w:rPr>
          <w:rFonts w:ascii="Times New Roman" w:eastAsia="黑体" w:hAnsi="Times New Roman"/>
          <w:sz w:val="24"/>
          <w:szCs w:val="24"/>
        </w:rPr>
        <w:t>条目</w:t>
      </w:r>
      <w:r w:rsidRPr="00003A60">
        <w:rPr>
          <w:rFonts w:ascii="Times New Roman" w:eastAsia="黑体" w:hAnsi="Times New Roman"/>
          <w:sz w:val="24"/>
          <w:szCs w:val="24"/>
        </w:rPr>
        <w:t>2</w:t>
      </w:r>
      <w:r w:rsidRPr="00003A60">
        <w:rPr>
          <w:rFonts w:ascii="Times New Roman" w:eastAsia="黑体" w:hAnsi="Times New Roman"/>
          <w:sz w:val="24"/>
          <w:szCs w:val="24"/>
        </w:rPr>
        <w:t>正文</w:t>
      </w:r>
      <w:r w:rsidRPr="00003A60">
        <w:rPr>
          <w:rFonts w:ascii="Times New Roman" w:eastAsia="楷体_GB2312" w:hAnsi="Times New Roman"/>
          <w:sz w:val="24"/>
          <w:szCs w:val="24"/>
        </w:rPr>
        <w:t>（宋体，小四号字，</w:t>
      </w:r>
      <w:r>
        <w:rPr>
          <w:rFonts w:ascii="Times New Roman" w:eastAsia="楷体_GB2312" w:hAnsi="Times New Roman"/>
          <w:sz w:val="24"/>
          <w:szCs w:val="24"/>
        </w:rPr>
        <w:t>1.5</w:t>
      </w:r>
      <w:r>
        <w:rPr>
          <w:rFonts w:ascii="Times New Roman" w:eastAsia="楷体_GB2312" w:hAnsi="Times New Roman"/>
          <w:sz w:val="24"/>
          <w:szCs w:val="24"/>
        </w:rPr>
        <w:t>倍行距</w:t>
      </w:r>
      <w:r w:rsidRPr="00003A60">
        <w:rPr>
          <w:rFonts w:ascii="Times New Roman" w:eastAsia="楷体_GB2312" w:hAnsi="Times New Roman"/>
          <w:sz w:val="24"/>
          <w:szCs w:val="24"/>
        </w:rPr>
        <w:t>，自然段首行缩进两个字符，原则上不超过</w:t>
      </w:r>
      <w:r>
        <w:rPr>
          <w:rFonts w:ascii="Times New Roman" w:eastAsia="楷体_GB2312" w:hAnsi="Times New Roman" w:hint="eastAsia"/>
          <w:sz w:val="24"/>
          <w:szCs w:val="24"/>
        </w:rPr>
        <w:t>6</w:t>
      </w:r>
      <w:r w:rsidRPr="00003A60">
        <w:rPr>
          <w:rFonts w:ascii="Times New Roman" w:eastAsia="楷体_GB2312" w:hAnsi="Times New Roman"/>
          <w:sz w:val="24"/>
          <w:szCs w:val="24"/>
        </w:rPr>
        <w:t>00</w:t>
      </w:r>
      <w:r w:rsidRPr="00003A60">
        <w:rPr>
          <w:rFonts w:ascii="Times New Roman" w:eastAsia="楷体_GB2312" w:hAnsi="Times New Roman"/>
          <w:sz w:val="24"/>
          <w:szCs w:val="24"/>
        </w:rPr>
        <w:t>字）</w:t>
      </w:r>
      <w:r w:rsidRPr="00003A60">
        <w:rPr>
          <w:rFonts w:ascii="Times New Roman" w:eastAsia="黑体" w:hAnsi="Times New Roman"/>
          <w:sz w:val="24"/>
          <w:szCs w:val="24"/>
        </w:rPr>
        <w:t>：</w:t>
      </w:r>
    </w:p>
    <w:p w:rsidR="007B7057" w:rsidRPr="00920E20" w:rsidRDefault="007B7057" w:rsidP="007B7057">
      <w:pPr>
        <w:spacing w:line="360" w:lineRule="auto"/>
        <w:ind w:firstLineChars="200" w:firstLine="480"/>
        <w:rPr>
          <w:rFonts w:ascii="宋体" w:eastAsia="宋体" w:hAnsi="宋体"/>
          <w:sz w:val="24"/>
          <w:szCs w:val="24"/>
        </w:rPr>
      </w:pPr>
      <w:r w:rsidRPr="00920E20">
        <w:rPr>
          <w:rFonts w:ascii="宋体" w:eastAsia="宋体" w:hAnsi="宋体"/>
          <w:sz w:val="24"/>
          <w:szCs w:val="24"/>
        </w:rPr>
        <w:t>2023年11月11日上午，由北京市高等教育学会大学英语研究分会主办、北京大学与清华大学联合承办的北京市高等教育学会大学英语研究分会成立60周年纪念大会暨第19届学术年会在北京大学英杰交流中心阳光厅</w:t>
      </w:r>
      <w:r w:rsidRPr="00920E20">
        <w:rPr>
          <w:rFonts w:ascii="宋体" w:eastAsia="宋体" w:hAnsi="宋体" w:hint="eastAsia"/>
          <w:sz w:val="24"/>
          <w:szCs w:val="24"/>
        </w:rPr>
        <w:t>召开</w:t>
      </w:r>
      <w:r w:rsidRPr="00920E20">
        <w:rPr>
          <w:rFonts w:ascii="宋体" w:eastAsia="宋体" w:hAnsi="宋体"/>
          <w:sz w:val="24"/>
          <w:szCs w:val="24"/>
        </w:rPr>
        <w:t>。开幕式由北京市高等教育学会大学英语研究分会理事长、北京大学外国语学院党委书记李淑静教授主持。</w:t>
      </w:r>
      <w:r w:rsidRPr="00920E20">
        <w:rPr>
          <w:rFonts w:ascii="宋体" w:eastAsia="宋体" w:hAnsi="宋体" w:hint="eastAsia"/>
          <w:sz w:val="24"/>
          <w:szCs w:val="24"/>
        </w:rPr>
        <w:t>北京大学副校长、教务长王博教授出席会议并致欢迎辞。</w:t>
      </w:r>
    </w:p>
    <w:p w:rsidR="007B7057" w:rsidRPr="00920E20" w:rsidRDefault="007B7057" w:rsidP="007B7057">
      <w:pPr>
        <w:spacing w:line="360" w:lineRule="auto"/>
        <w:ind w:firstLineChars="200" w:firstLine="480"/>
        <w:rPr>
          <w:rFonts w:ascii="宋体" w:eastAsia="宋体" w:hAnsi="宋体"/>
          <w:sz w:val="24"/>
          <w:szCs w:val="24"/>
        </w:rPr>
      </w:pPr>
      <w:r w:rsidRPr="00920E20">
        <w:rPr>
          <w:rFonts w:ascii="宋体" w:eastAsia="宋体" w:hAnsi="宋体" w:hint="eastAsia"/>
          <w:sz w:val="24"/>
          <w:szCs w:val="24"/>
        </w:rPr>
        <w:t>开幕式和纪念活动后，本次学术年会正式开始，会议包括主旨报告和分论坛主题报告两个部分。来自全国各地</w:t>
      </w:r>
      <w:r w:rsidRPr="00920E20">
        <w:rPr>
          <w:rFonts w:ascii="宋体" w:eastAsia="宋体" w:hAnsi="宋体"/>
          <w:sz w:val="24"/>
          <w:szCs w:val="24"/>
        </w:rPr>
        <w:t>90余所高校的100余位专家学者参会发言，就“课程思政背景下的大学英语教学改革与实践”这一主题进行深入讨论与交流。</w:t>
      </w:r>
      <w:r w:rsidRPr="00920E20">
        <w:rPr>
          <w:rFonts w:ascii="宋体" w:eastAsia="宋体" w:hAnsi="宋体" w:hint="eastAsia"/>
          <w:sz w:val="24"/>
          <w:szCs w:val="24"/>
        </w:rPr>
        <w:t>主旨报告第一场的主题为“故事累累，铭记在心——贺大学英语研究分会成立</w:t>
      </w:r>
      <w:r w:rsidRPr="00920E20">
        <w:rPr>
          <w:rFonts w:ascii="宋体" w:eastAsia="宋体" w:hAnsi="宋体"/>
          <w:sz w:val="24"/>
          <w:szCs w:val="24"/>
        </w:rPr>
        <w:t>60周年”，北京大学哲学社会科学资深教授、博雅荣</w:t>
      </w:r>
      <w:proofErr w:type="gramStart"/>
      <w:r w:rsidRPr="00920E20">
        <w:rPr>
          <w:rFonts w:ascii="宋体" w:eastAsia="宋体" w:hAnsi="宋体"/>
          <w:sz w:val="24"/>
          <w:szCs w:val="24"/>
        </w:rPr>
        <w:t>休教授</w:t>
      </w:r>
      <w:proofErr w:type="gramEnd"/>
      <w:r w:rsidRPr="00920E20">
        <w:rPr>
          <w:rFonts w:ascii="宋体" w:eastAsia="宋体" w:hAnsi="宋体"/>
          <w:sz w:val="24"/>
          <w:szCs w:val="24"/>
        </w:rPr>
        <w:t>胡壮麟先生主讲。</w:t>
      </w:r>
      <w:r w:rsidRPr="00920E20">
        <w:rPr>
          <w:rFonts w:ascii="宋体" w:eastAsia="宋体" w:hAnsi="宋体" w:hint="eastAsia"/>
          <w:sz w:val="24"/>
          <w:szCs w:val="24"/>
        </w:rPr>
        <w:t>主旨报告第二场的主题为“数字赋能视域下创新大学英语教学的实践与反思”，江苏省高等学校外国语教学研究会原会长、东南大学外国语学院原院长李霄翔教授主讲。</w:t>
      </w:r>
    </w:p>
    <w:p w:rsidR="007B7057" w:rsidRPr="00920E20" w:rsidRDefault="007B7057" w:rsidP="007B7057">
      <w:pPr>
        <w:spacing w:line="360" w:lineRule="auto"/>
        <w:ind w:firstLineChars="200" w:firstLine="480"/>
        <w:rPr>
          <w:rFonts w:ascii="宋体" w:eastAsia="宋体" w:hAnsi="宋体"/>
          <w:sz w:val="24"/>
          <w:szCs w:val="24"/>
        </w:rPr>
      </w:pPr>
      <w:r w:rsidRPr="00920E20">
        <w:rPr>
          <w:rFonts w:ascii="宋体" w:eastAsia="宋体" w:hAnsi="宋体" w:hint="eastAsia"/>
          <w:sz w:val="24"/>
          <w:szCs w:val="24"/>
        </w:rPr>
        <w:t>大会分论坛当日</w:t>
      </w:r>
      <w:r w:rsidRPr="00920E20">
        <w:rPr>
          <w:rFonts w:ascii="宋体" w:eastAsia="宋体" w:hAnsi="宋体"/>
          <w:sz w:val="24"/>
          <w:szCs w:val="24"/>
        </w:rPr>
        <w:t>下午在学院新楼举行，分布在9个分会场的70余位与会学者围绕“课程思政建设，落实立德树人”“新教学模式探索与数字化教学资源建设”“基于有效课堂教学案例的研究与实践”和“国际传播能力建设与国际胜任力培养”等相关议题进行了深入的交流与研讨。</w:t>
      </w:r>
    </w:p>
    <w:p w:rsidR="00390ABC" w:rsidRPr="00003A60" w:rsidRDefault="007B7057" w:rsidP="007B7057">
      <w:pPr>
        <w:spacing w:line="360" w:lineRule="auto"/>
        <w:ind w:firstLineChars="200" w:firstLine="480"/>
        <w:rPr>
          <w:rFonts w:ascii="Times New Roman" w:hAnsi="Times New Roman"/>
          <w:sz w:val="24"/>
        </w:rPr>
      </w:pPr>
      <w:r w:rsidRPr="00920E20">
        <w:rPr>
          <w:rFonts w:ascii="宋体" w:eastAsia="宋体" w:hAnsi="宋体" w:hint="eastAsia"/>
          <w:sz w:val="24"/>
          <w:szCs w:val="24"/>
        </w:rPr>
        <w:t>本次学术年会</w:t>
      </w:r>
      <w:r w:rsidRPr="00920E20">
        <w:rPr>
          <w:rFonts w:ascii="宋体" w:eastAsia="宋体" w:hAnsi="宋体"/>
          <w:sz w:val="24"/>
          <w:szCs w:val="24"/>
        </w:rPr>
        <w:t>闭幕式在北京大学外国语学院新楼501举行。闭幕式由北京市高等教育学会大学英语研究分会副理事长、北京林业大学史宝辉教授主持。</w:t>
      </w:r>
    </w:p>
    <w:p w:rsidR="00390ABC" w:rsidRPr="00003A60" w:rsidRDefault="00390ABC" w:rsidP="00390ABC">
      <w:pPr>
        <w:spacing w:line="360" w:lineRule="auto"/>
        <w:ind w:firstLineChars="200" w:firstLine="480"/>
        <w:rPr>
          <w:rFonts w:ascii="Times New Roman" w:hAnsi="Times New Roman"/>
          <w:sz w:val="24"/>
        </w:rPr>
      </w:pPr>
    </w:p>
    <w:p w:rsidR="00390ABC" w:rsidRPr="00003A60" w:rsidRDefault="00390ABC" w:rsidP="00390ABC">
      <w:pPr>
        <w:rPr>
          <w:rFonts w:ascii="Times New Roman" w:eastAsia="黑体" w:hAnsi="Times New Roman"/>
          <w:sz w:val="32"/>
        </w:rPr>
      </w:pPr>
      <w:r>
        <w:rPr>
          <w:rFonts w:ascii="Times New Roman" w:eastAsia="黑体" w:hAnsi="Times New Roman" w:hint="eastAsia"/>
          <w:sz w:val="32"/>
        </w:rPr>
        <w:t>c</w:t>
      </w:r>
      <w:r w:rsidRPr="00003A60">
        <w:rPr>
          <w:rFonts w:ascii="Times New Roman" w:eastAsia="黑体" w:hAnsi="Times New Roman"/>
          <w:sz w:val="32"/>
        </w:rPr>
        <w:t>.</w:t>
      </w:r>
      <w:r w:rsidRPr="00003A60">
        <w:rPr>
          <w:rFonts w:ascii="Times New Roman" w:eastAsia="黑体" w:hAnsi="Times New Roman"/>
          <w:sz w:val="32"/>
        </w:rPr>
        <w:t>表格</w:t>
      </w:r>
    </w:p>
    <w:p w:rsidR="00390ABC" w:rsidRPr="00003A60" w:rsidRDefault="00390ABC" w:rsidP="00390ABC">
      <w:pPr>
        <w:rPr>
          <w:rFonts w:ascii="Times New Roman" w:eastAsia="楷体_GB2312" w:hAnsi="Times New Roman"/>
          <w:sz w:val="24"/>
          <w:szCs w:val="24"/>
        </w:rPr>
      </w:pPr>
      <w:r w:rsidRPr="00003A60">
        <w:rPr>
          <w:rFonts w:ascii="Times New Roman" w:eastAsia="楷体_GB2312" w:hAnsi="Times New Roman"/>
          <w:sz w:val="24"/>
          <w:szCs w:val="24"/>
        </w:rPr>
        <w:lastRenderedPageBreak/>
        <w:t>注：所有表格均须写明</w:t>
      </w:r>
      <w:r w:rsidRPr="007A4342">
        <w:rPr>
          <w:rFonts w:ascii="Times New Roman" w:eastAsia="楷体_GB2312" w:hAnsi="Times New Roman" w:hint="eastAsia"/>
          <w:b/>
          <w:sz w:val="24"/>
          <w:szCs w:val="24"/>
        </w:rPr>
        <w:t>序号、标题、作者</w:t>
      </w:r>
      <w:r w:rsidRPr="00003A60">
        <w:rPr>
          <w:rFonts w:ascii="Times New Roman" w:eastAsia="楷体_GB2312" w:hAnsi="Times New Roman"/>
          <w:sz w:val="24"/>
          <w:szCs w:val="24"/>
        </w:rPr>
        <w:t>。表格的标题、内容涉及单位名称的，应使用全称。请将表格依次编号（表</w:t>
      </w:r>
      <w:r w:rsidRPr="00003A60">
        <w:rPr>
          <w:rFonts w:ascii="Times New Roman" w:eastAsia="楷体_GB2312" w:hAnsi="Times New Roman"/>
          <w:sz w:val="24"/>
          <w:szCs w:val="24"/>
        </w:rPr>
        <w:t>1</w:t>
      </w:r>
      <w:r w:rsidRPr="00003A60">
        <w:rPr>
          <w:rFonts w:ascii="Times New Roman" w:eastAsia="楷体_GB2312" w:hAnsi="Times New Roman"/>
          <w:sz w:val="24"/>
          <w:szCs w:val="24"/>
        </w:rPr>
        <w:t>、表</w:t>
      </w:r>
      <w:r w:rsidRPr="00003A60">
        <w:rPr>
          <w:rFonts w:ascii="Times New Roman" w:eastAsia="楷体_GB2312" w:hAnsi="Times New Roman"/>
          <w:sz w:val="24"/>
          <w:szCs w:val="24"/>
        </w:rPr>
        <w:t>2</w:t>
      </w:r>
      <w:r w:rsidRPr="00003A60">
        <w:rPr>
          <w:rFonts w:ascii="Times New Roman" w:eastAsia="楷体_GB2312" w:hAnsi="Times New Roman"/>
          <w:sz w:val="24"/>
          <w:szCs w:val="24"/>
        </w:rPr>
        <w:t>、表</w:t>
      </w:r>
      <w:r w:rsidRPr="00003A60">
        <w:rPr>
          <w:rFonts w:ascii="Times New Roman" w:eastAsia="楷体_GB2312" w:hAnsi="Times New Roman"/>
          <w:sz w:val="24"/>
          <w:szCs w:val="24"/>
        </w:rPr>
        <w:t>3……</w:t>
      </w:r>
      <w:r w:rsidRPr="00003A60">
        <w:rPr>
          <w:rFonts w:ascii="Times New Roman" w:eastAsia="楷体_GB2312" w:hAnsi="Times New Roman"/>
          <w:sz w:val="24"/>
          <w:szCs w:val="24"/>
        </w:rPr>
        <w:t>）。</w:t>
      </w:r>
      <w:r w:rsidRPr="00C4357C">
        <w:rPr>
          <w:rFonts w:ascii="Times New Roman" w:eastAsia="楷体_GB2312" w:hAnsi="Times New Roman" w:hint="eastAsia"/>
          <w:sz w:val="24"/>
          <w:szCs w:val="24"/>
        </w:rPr>
        <w:t>由于年鉴正文采用黑白印刷，文稿中不应使用饼图、柱状图、条形图等，对于构成、比较、趋势等情况的说明一般以文字为主。内容简单的表格也应转化为文字。</w:t>
      </w:r>
      <w:r w:rsidRPr="00A41E0B">
        <w:rPr>
          <w:rFonts w:ascii="Times New Roman" w:eastAsia="楷体_GB2312" w:hAnsi="Times New Roman"/>
          <w:sz w:val="24"/>
          <w:szCs w:val="24"/>
        </w:rPr>
        <w:t>202</w:t>
      </w:r>
      <w:r>
        <w:rPr>
          <w:rFonts w:ascii="Times New Roman" w:eastAsia="楷体_GB2312" w:hAnsi="Times New Roman"/>
          <w:sz w:val="24"/>
          <w:szCs w:val="24"/>
        </w:rPr>
        <w:t>4</w:t>
      </w:r>
      <w:r w:rsidRPr="00A41E0B">
        <w:rPr>
          <w:rFonts w:ascii="Times New Roman" w:eastAsia="楷体_GB2312" w:hAnsi="Times New Roman"/>
          <w:sz w:val="24"/>
          <w:szCs w:val="24"/>
        </w:rPr>
        <w:t>卷统计数据默认时间节点为</w:t>
      </w:r>
      <w:r w:rsidRPr="00A41E0B">
        <w:rPr>
          <w:rFonts w:ascii="Times New Roman" w:eastAsia="楷体_GB2312" w:hAnsi="Times New Roman"/>
          <w:sz w:val="24"/>
          <w:szCs w:val="24"/>
        </w:rPr>
        <w:t>202</w:t>
      </w:r>
      <w:r>
        <w:rPr>
          <w:rFonts w:ascii="Times New Roman" w:eastAsia="楷体_GB2312" w:hAnsi="Times New Roman"/>
          <w:sz w:val="24"/>
          <w:szCs w:val="24"/>
        </w:rPr>
        <w:t>3</w:t>
      </w:r>
      <w:r w:rsidRPr="00A41E0B">
        <w:rPr>
          <w:rFonts w:ascii="Times New Roman" w:eastAsia="楷体_GB2312" w:hAnsi="Times New Roman"/>
          <w:sz w:val="24"/>
          <w:szCs w:val="24"/>
        </w:rPr>
        <w:t>年</w:t>
      </w:r>
      <w:r w:rsidRPr="00A41E0B">
        <w:rPr>
          <w:rFonts w:ascii="Times New Roman" w:eastAsia="楷体_GB2312" w:hAnsi="Times New Roman"/>
          <w:sz w:val="24"/>
          <w:szCs w:val="24"/>
        </w:rPr>
        <w:t>12</w:t>
      </w:r>
      <w:r w:rsidRPr="00A41E0B">
        <w:rPr>
          <w:rFonts w:ascii="Times New Roman" w:eastAsia="楷体_GB2312" w:hAnsi="Times New Roman"/>
          <w:sz w:val="24"/>
          <w:szCs w:val="24"/>
        </w:rPr>
        <w:t>月</w:t>
      </w:r>
      <w:r w:rsidRPr="00A41E0B">
        <w:rPr>
          <w:rFonts w:ascii="Times New Roman" w:eastAsia="楷体_GB2312" w:hAnsi="Times New Roman"/>
          <w:sz w:val="24"/>
          <w:szCs w:val="24"/>
        </w:rPr>
        <w:t>31</w:t>
      </w:r>
      <w:r w:rsidRPr="00A41E0B">
        <w:rPr>
          <w:rFonts w:ascii="Times New Roman" w:eastAsia="楷体_GB2312" w:hAnsi="Times New Roman"/>
          <w:sz w:val="24"/>
          <w:szCs w:val="24"/>
        </w:rPr>
        <w:t>日。采用其他时间节点的需注明。</w:t>
      </w:r>
      <w:r w:rsidRPr="00A41E0B">
        <w:rPr>
          <w:rFonts w:ascii="Times New Roman" w:eastAsia="楷体_GB2312" w:hAnsi="Times New Roman" w:hint="eastAsia"/>
          <w:sz w:val="24"/>
          <w:szCs w:val="24"/>
        </w:rPr>
        <w:t>表格数据应与正文数据严格一致。</w:t>
      </w:r>
    </w:p>
    <w:p w:rsidR="00390ABC" w:rsidRPr="00003A60" w:rsidRDefault="00390ABC" w:rsidP="00390ABC">
      <w:pPr>
        <w:spacing w:line="360" w:lineRule="auto"/>
        <w:ind w:firstLineChars="200" w:firstLine="480"/>
        <w:rPr>
          <w:rFonts w:ascii="Times New Roman" w:hAnsi="Times New Roman"/>
          <w:sz w:val="24"/>
        </w:rPr>
      </w:pPr>
    </w:p>
    <w:p w:rsidR="00D56E82" w:rsidRPr="00D56E82" w:rsidRDefault="00D56E82" w:rsidP="00D56E82">
      <w:pPr>
        <w:spacing w:line="540" w:lineRule="exact"/>
        <w:ind w:firstLineChars="200" w:firstLine="562"/>
        <w:jc w:val="center"/>
        <w:rPr>
          <w:rFonts w:ascii="宋体" w:eastAsia="宋体" w:hAnsi="宋体" w:cs="宋体"/>
          <w:b/>
          <w:bCs/>
          <w:kern w:val="0"/>
          <w:sz w:val="28"/>
          <w:szCs w:val="18"/>
        </w:rPr>
      </w:pPr>
      <w:r>
        <w:rPr>
          <w:rFonts w:ascii="宋体" w:eastAsia="宋体" w:hAnsi="宋体" w:cs="宋体" w:hint="eastAsia"/>
          <w:b/>
          <w:bCs/>
          <w:kern w:val="0"/>
          <w:sz w:val="28"/>
          <w:szCs w:val="18"/>
        </w:rPr>
        <w:t>表1</w:t>
      </w:r>
      <w:r w:rsidR="00826AEC">
        <w:rPr>
          <w:rFonts w:ascii="宋体" w:eastAsia="宋体" w:hAnsi="宋体" w:cs="宋体" w:hint="eastAsia"/>
          <w:b/>
          <w:bCs/>
          <w:kern w:val="0"/>
          <w:sz w:val="28"/>
          <w:szCs w:val="18"/>
        </w:rPr>
        <w:t>：外国语学院</w:t>
      </w:r>
      <w:r w:rsidRPr="00D56E82">
        <w:rPr>
          <w:rFonts w:ascii="宋体" w:eastAsia="宋体" w:hAnsi="宋体" w:cs="宋体" w:hint="eastAsia"/>
          <w:b/>
          <w:bCs/>
          <w:kern w:val="0"/>
          <w:sz w:val="28"/>
          <w:szCs w:val="18"/>
        </w:rPr>
        <w:t>2023</w:t>
      </w:r>
      <w:r w:rsidR="00826AEC">
        <w:rPr>
          <w:rFonts w:ascii="宋体" w:eastAsia="宋体" w:hAnsi="宋体" w:cs="宋体" w:hint="eastAsia"/>
          <w:b/>
          <w:bCs/>
          <w:kern w:val="0"/>
          <w:sz w:val="28"/>
          <w:szCs w:val="18"/>
        </w:rPr>
        <w:t>年</w:t>
      </w:r>
      <w:r w:rsidRPr="00D56E82">
        <w:rPr>
          <w:rFonts w:ascii="宋体" w:eastAsia="宋体" w:hAnsi="宋体" w:cs="宋体" w:hint="eastAsia"/>
          <w:b/>
          <w:bCs/>
          <w:kern w:val="0"/>
          <w:sz w:val="28"/>
          <w:szCs w:val="18"/>
        </w:rPr>
        <w:t>本科教改项目立项名单</w:t>
      </w:r>
      <w:r w:rsidR="009D37C5">
        <w:rPr>
          <w:rFonts w:ascii="宋体" w:eastAsia="宋体" w:hAnsi="宋体" w:cs="宋体" w:hint="eastAsia"/>
          <w:b/>
          <w:bCs/>
          <w:kern w:val="0"/>
          <w:sz w:val="28"/>
          <w:szCs w:val="18"/>
        </w:rPr>
        <w:t xml:space="preserve"> </w:t>
      </w:r>
    </w:p>
    <w:tbl>
      <w:tblPr>
        <w:tblStyle w:val="a7"/>
        <w:tblW w:w="0" w:type="auto"/>
        <w:tblLook w:val="04A0" w:firstRow="1" w:lastRow="0" w:firstColumn="1" w:lastColumn="0" w:noHBand="0" w:noVBand="1"/>
      </w:tblPr>
      <w:tblGrid>
        <w:gridCol w:w="846"/>
        <w:gridCol w:w="5386"/>
        <w:gridCol w:w="1843"/>
      </w:tblGrid>
      <w:tr w:rsidR="00D56E82" w:rsidRPr="00A91666" w:rsidTr="00A91666">
        <w:tc>
          <w:tcPr>
            <w:tcW w:w="846" w:type="dxa"/>
            <w:vAlign w:val="center"/>
          </w:tcPr>
          <w:p w:rsidR="00D56E82" w:rsidRPr="00A91666" w:rsidRDefault="00D56E82" w:rsidP="002870CF">
            <w:pPr>
              <w:spacing w:line="540" w:lineRule="exact"/>
              <w:rPr>
                <w:rFonts w:ascii="宋体" w:eastAsia="宋体" w:hAnsi="宋体" w:cs="宋体"/>
                <w:kern w:val="0"/>
                <w:sz w:val="24"/>
                <w:szCs w:val="24"/>
              </w:rPr>
            </w:pPr>
            <w:r w:rsidRPr="00A91666">
              <w:rPr>
                <w:rFonts w:ascii="宋体" w:eastAsia="宋体" w:hAnsi="宋体" w:cs="宋体" w:hint="eastAsia"/>
                <w:kern w:val="0"/>
                <w:sz w:val="24"/>
                <w:szCs w:val="24"/>
              </w:rPr>
              <w:t>序号</w:t>
            </w:r>
          </w:p>
        </w:tc>
        <w:tc>
          <w:tcPr>
            <w:tcW w:w="5386" w:type="dxa"/>
            <w:vAlign w:val="center"/>
          </w:tcPr>
          <w:p w:rsidR="00D56E82" w:rsidRPr="00A91666" w:rsidRDefault="00D56E82" w:rsidP="002870CF">
            <w:pPr>
              <w:spacing w:line="540" w:lineRule="exact"/>
              <w:rPr>
                <w:rFonts w:ascii="宋体" w:eastAsia="宋体" w:hAnsi="宋体" w:cs="宋体"/>
                <w:kern w:val="0"/>
                <w:sz w:val="24"/>
                <w:szCs w:val="24"/>
              </w:rPr>
            </w:pPr>
            <w:r w:rsidRPr="00A91666">
              <w:rPr>
                <w:rFonts w:ascii="宋体" w:eastAsia="宋体" w:hAnsi="宋体" w:cs="宋体" w:hint="eastAsia"/>
                <w:kern w:val="0"/>
                <w:sz w:val="24"/>
                <w:szCs w:val="24"/>
              </w:rPr>
              <w:t>项目名称</w:t>
            </w:r>
          </w:p>
        </w:tc>
        <w:tc>
          <w:tcPr>
            <w:tcW w:w="1843" w:type="dxa"/>
            <w:vAlign w:val="center"/>
          </w:tcPr>
          <w:p w:rsidR="00D56E82" w:rsidRPr="00A91666" w:rsidRDefault="00D56E82" w:rsidP="002870CF">
            <w:pPr>
              <w:spacing w:line="540" w:lineRule="exact"/>
              <w:rPr>
                <w:rFonts w:ascii="宋体" w:eastAsia="宋体" w:hAnsi="宋体" w:cs="宋体"/>
                <w:kern w:val="0"/>
                <w:sz w:val="24"/>
                <w:szCs w:val="24"/>
              </w:rPr>
            </w:pPr>
            <w:r w:rsidRPr="00A91666">
              <w:rPr>
                <w:rFonts w:ascii="宋体" w:eastAsia="宋体" w:hAnsi="宋体" w:cs="宋体" w:hint="eastAsia"/>
                <w:kern w:val="0"/>
                <w:sz w:val="24"/>
                <w:szCs w:val="24"/>
              </w:rPr>
              <w:t>项目负责人</w:t>
            </w:r>
          </w:p>
        </w:tc>
      </w:tr>
      <w:tr w:rsidR="00D56E82" w:rsidRPr="00A91666" w:rsidTr="009D37C5">
        <w:trPr>
          <w:trHeight w:val="520"/>
        </w:trPr>
        <w:tc>
          <w:tcPr>
            <w:tcW w:w="84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1</w:t>
            </w:r>
          </w:p>
        </w:tc>
        <w:tc>
          <w:tcPr>
            <w:tcW w:w="538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《西班牙文学史和文学选读（上）》课程建设</w:t>
            </w:r>
          </w:p>
        </w:tc>
        <w:tc>
          <w:tcPr>
            <w:tcW w:w="1843"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范晔</w:t>
            </w:r>
          </w:p>
        </w:tc>
      </w:tr>
      <w:tr w:rsidR="00D56E82" w:rsidRPr="00A91666" w:rsidTr="009D37C5">
        <w:trPr>
          <w:trHeight w:val="639"/>
        </w:trPr>
        <w:tc>
          <w:tcPr>
            <w:tcW w:w="84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2</w:t>
            </w:r>
          </w:p>
        </w:tc>
        <w:tc>
          <w:tcPr>
            <w:tcW w:w="538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英语系写作（一）课程改革</w:t>
            </w:r>
          </w:p>
        </w:tc>
        <w:tc>
          <w:tcPr>
            <w:tcW w:w="1843" w:type="dxa"/>
            <w:vAlign w:val="center"/>
          </w:tcPr>
          <w:p w:rsidR="00D56E82" w:rsidRPr="00A91666" w:rsidRDefault="00D56E82" w:rsidP="002870CF">
            <w:pPr>
              <w:widowControl/>
              <w:jc w:val="center"/>
              <w:rPr>
                <w:rFonts w:ascii="宋体" w:eastAsia="宋体" w:hAnsi="宋体" w:cs="宋体"/>
                <w:kern w:val="0"/>
                <w:sz w:val="24"/>
                <w:szCs w:val="24"/>
              </w:rPr>
            </w:pPr>
            <w:proofErr w:type="gramStart"/>
            <w:r w:rsidRPr="00A91666">
              <w:rPr>
                <w:rFonts w:ascii="宋体" w:eastAsia="宋体" w:hAnsi="宋体" w:cs="宋体" w:hint="eastAsia"/>
                <w:kern w:val="0"/>
                <w:sz w:val="24"/>
                <w:szCs w:val="24"/>
              </w:rPr>
              <w:t>王逊佳</w:t>
            </w:r>
            <w:proofErr w:type="gramEnd"/>
          </w:p>
        </w:tc>
      </w:tr>
      <w:tr w:rsidR="00D56E82" w:rsidRPr="00A91666" w:rsidTr="009D37C5">
        <w:trPr>
          <w:trHeight w:val="870"/>
        </w:trPr>
        <w:tc>
          <w:tcPr>
            <w:tcW w:w="84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3</w:t>
            </w:r>
          </w:p>
        </w:tc>
        <w:tc>
          <w:tcPr>
            <w:tcW w:w="538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人文融合型人才培养模式下的“韩国（朝鲜）文学简史（上）”课程建设</w:t>
            </w:r>
          </w:p>
        </w:tc>
        <w:tc>
          <w:tcPr>
            <w:tcW w:w="1843"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文丽华</w:t>
            </w:r>
          </w:p>
        </w:tc>
      </w:tr>
      <w:tr w:rsidR="00D56E82" w:rsidRPr="00A91666" w:rsidTr="009D37C5">
        <w:trPr>
          <w:trHeight w:val="524"/>
        </w:trPr>
        <w:tc>
          <w:tcPr>
            <w:tcW w:w="84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4</w:t>
            </w:r>
          </w:p>
        </w:tc>
        <w:tc>
          <w:tcPr>
            <w:tcW w:w="538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新文科背景下“法语精读（三、四）”课程改革</w:t>
            </w:r>
          </w:p>
        </w:tc>
        <w:tc>
          <w:tcPr>
            <w:tcW w:w="1843"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杨国政</w:t>
            </w:r>
          </w:p>
        </w:tc>
      </w:tr>
      <w:tr w:rsidR="00D56E82" w:rsidRPr="00A91666" w:rsidTr="009D37C5">
        <w:trPr>
          <w:trHeight w:val="487"/>
        </w:trPr>
        <w:tc>
          <w:tcPr>
            <w:tcW w:w="84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5</w:t>
            </w:r>
          </w:p>
        </w:tc>
        <w:tc>
          <w:tcPr>
            <w:tcW w:w="538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朝鲜半岛近现代史教材建设与出版研究</w:t>
            </w:r>
          </w:p>
        </w:tc>
        <w:tc>
          <w:tcPr>
            <w:tcW w:w="1843"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李婷婷</w:t>
            </w:r>
          </w:p>
        </w:tc>
      </w:tr>
      <w:tr w:rsidR="00D56E82" w:rsidRPr="00A91666" w:rsidTr="009D37C5">
        <w:trPr>
          <w:trHeight w:val="590"/>
        </w:trPr>
        <w:tc>
          <w:tcPr>
            <w:tcW w:w="84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6</w:t>
            </w:r>
          </w:p>
        </w:tc>
        <w:tc>
          <w:tcPr>
            <w:tcW w:w="538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《犹太教概述》课程教材设计相关研究</w:t>
            </w:r>
          </w:p>
        </w:tc>
        <w:tc>
          <w:tcPr>
            <w:tcW w:w="1843"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梅华龙</w:t>
            </w:r>
          </w:p>
        </w:tc>
      </w:tr>
      <w:tr w:rsidR="00D56E82" w:rsidRPr="00A91666" w:rsidTr="00A91666">
        <w:tc>
          <w:tcPr>
            <w:tcW w:w="84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7</w:t>
            </w:r>
          </w:p>
        </w:tc>
        <w:tc>
          <w:tcPr>
            <w:tcW w:w="538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结合新媒体与AI技术的《非洲葡语文学作家作品选读》课程考核创新</w:t>
            </w:r>
          </w:p>
        </w:tc>
        <w:tc>
          <w:tcPr>
            <w:tcW w:w="1843"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王渊</w:t>
            </w:r>
          </w:p>
        </w:tc>
      </w:tr>
      <w:tr w:rsidR="00D56E82" w:rsidRPr="00A91666" w:rsidTr="00A91666">
        <w:tc>
          <w:tcPr>
            <w:tcW w:w="84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8</w:t>
            </w:r>
          </w:p>
        </w:tc>
        <w:tc>
          <w:tcPr>
            <w:tcW w:w="538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阿拉伯语口译训练</w:t>
            </w:r>
            <w:proofErr w:type="gramStart"/>
            <w:r w:rsidRPr="00A91666">
              <w:rPr>
                <w:rFonts w:ascii="宋体" w:eastAsia="宋体" w:hAnsi="宋体" w:cs="宋体" w:hint="eastAsia"/>
                <w:kern w:val="0"/>
                <w:sz w:val="24"/>
                <w:szCs w:val="24"/>
              </w:rPr>
              <w:t>思政项目</w:t>
            </w:r>
            <w:proofErr w:type="gramEnd"/>
          </w:p>
        </w:tc>
        <w:tc>
          <w:tcPr>
            <w:tcW w:w="1843"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ALAA ELDIN MAMDOUH SAAD AHMED AKEF</w:t>
            </w:r>
          </w:p>
        </w:tc>
      </w:tr>
      <w:tr w:rsidR="00D56E82" w:rsidRPr="00A91666" w:rsidTr="00A91666">
        <w:tc>
          <w:tcPr>
            <w:tcW w:w="84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9</w:t>
            </w:r>
          </w:p>
        </w:tc>
        <w:tc>
          <w:tcPr>
            <w:tcW w:w="538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 xml:space="preserve">《英语非虚构作品中的近当代中国社会与文化》 </w:t>
            </w:r>
            <w:proofErr w:type="gramStart"/>
            <w:r w:rsidRPr="00A91666">
              <w:rPr>
                <w:rFonts w:ascii="宋体" w:eastAsia="宋体" w:hAnsi="宋体" w:cs="宋体" w:hint="eastAsia"/>
                <w:kern w:val="0"/>
                <w:sz w:val="24"/>
                <w:szCs w:val="24"/>
              </w:rPr>
              <w:t>课程思政建设</w:t>
            </w:r>
            <w:proofErr w:type="gramEnd"/>
          </w:p>
        </w:tc>
        <w:tc>
          <w:tcPr>
            <w:tcW w:w="1843"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陈冰</w:t>
            </w:r>
          </w:p>
        </w:tc>
      </w:tr>
      <w:tr w:rsidR="00D56E82" w:rsidRPr="00A91666" w:rsidTr="00A91666">
        <w:tc>
          <w:tcPr>
            <w:tcW w:w="84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1</w:t>
            </w:r>
            <w:r w:rsidRPr="00A91666">
              <w:rPr>
                <w:rFonts w:ascii="宋体" w:eastAsia="宋体" w:hAnsi="宋体" w:cs="宋体"/>
                <w:kern w:val="0"/>
                <w:sz w:val="24"/>
                <w:szCs w:val="24"/>
              </w:rPr>
              <w:t>0</w:t>
            </w:r>
          </w:p>
        </w:tc>
        <w:tc>
          <w:tcPr>
            <w:tcW w:w="538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基于全过程育人理念的“基础韩国（朝鲜）语”课程</w:t>
            </w:r>
            <w:proofErr w:type="gramStart"/>
            <w:r w:rsidRPr="00A91666">
              <w:rPr>
                <w:rFonts w:ascii="宋体" w:eastAsia="宋体" w:hAnsi="宋体" w:cs="宋体" w:hint="eastAsia"/>
                <w:kern w:val="0"/>
                <w:sz w:val="24"/>
                <w:szCs w:val="24"/>
              </w:rPr>
              <w:t>思政教学</w:t>
            </w:r>
            <w:proofErr w:type="gramEnd"/>
            <w:r w:rsidRPr="00A91666">
              <w:rPr>
                <w:rFonts w:ascii="宋体" w:eastAsia="宋体" w:hAnsi="宋体" w:cs="宋体" w:hint="eastAsia"/>
                <w:kern w:val="0"/>
                <w:sz w:val="24"/>
                <w:szCs w:val="24"/>
              </w:rPr>
              <w:t>改革</w:t>
            </w:r>
          </w:p>
        </w:tc>
        <w:tc>
          <w:tcPr>
            <w:tcW w:w="1843"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丁一</w:t>
            </w:r>
          </w:p>
        </w:tc>
      </w:tr>
      <w:tr w:rsidR="00D56E82" w:rsidRPr="00A91666" w:rsidTr="00A91666">
        <w:trPr>
          <w:trHeight w:val="461"/>
        </w:trPr>
        <w:tc>
          <w:tcPr>
            <w:tcW w:w="84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1</w:t>
            </w:r>
            <w:r w:rsidRPr="00A91666">
              <w:rPr>
                <w:rFonts w:ascii="宋体" w:eastAsia="宋体" w:hAnsi="宋体" w:cs="宋体"/>
                <w:kern w:val="0"/>
                <w:sz w:val="24"/>
                <w:szCs w:val="24"/>
              </w:rPr>
              <w:t>1</w:t>
            </w:r>
          </w:p>
        </w:tc>
        <w:tc>
          <w:tcPr>
            <w:tcW w:w="538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《美国短篇小说与电影》</w:t>
            </w:r>
            <w:proofErr w:type="gramStart"/>
            <w:r w:rsidRPr="00A91666">
              <w:rPr>
                <w:rFonts w:ascii="宋体" w:eastAsia="宋体" w:hAnsi="宋体" w:cs="宋体" w:hint="eastAsia"/>
                <w:kern w:val="0"/>
                <w:sz w:val="24"/>
                <w:szCs w:val="24"/>
              </w:rPr>
              <w:t>课程思政建设</w:t>
            </w:r>
            <w:proofErr w:type="gramEnd"/>
            <w:r w:rsidRPr="00A91666">
              <w:rPr>
                <w:rFonts w:ascii="宋体" w:eastAsia="宋体" w:hAnsi="宋体" w:cs="宋体" w:hint="eastAsia"/>
                <w:kern w:val="0"/>
                <w:sz w:val="24"/>
                <w:szCs w:val="24"/>
              </w:rPr>
              <w:t>与实践</w:t>
            </w:r>
          </w:p>
        </w:tc>
        <w:tc>
          <w:tcPr>
            <w:tcW w:w="1843"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马乃强</w:t>
            </w:r>
          </w:p>
        </w:tc>
      </w:tr>
      <w:tr w:rsidR="00D56E82" w:rsidRPr="00A91666" w:rsidTr="00A91666">
        <w:trPr>
          <w:trHeight w:val="436"/>
        </w:trPr>
        <w:tc>
          <w:tcPr>
            <w:tcW w:w="84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1</w:t>
            </w:r>
            <w:r w:rsidRPr="00A91666">
              <w:rPr>
                <w:rFonts w:ascii="宋体" w:eastAsia="宋体" w:hAnsi="宋体" w:cs="宋体"/>
                <w:kern w:val="0"/>
                <w:sz w:val="24"/>
                <w:szCs w:val="24"/>
              </w:rPr>
              <w:t>2</w:t>
            </w:r>
          </w:p>
        </w:tc>
        <w:tc>
          <w:tcPr>
            <w:tcW w:w="538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体验式教学模式下的西班牙语翻译课程</w:t>
            </w:r>
            <w:proofErr w:type="gramStart"/>
            <w:r w:rsidRPr="00A91666">
              <w:rPr>
                <w:rFonts w:ascii="宋体" w:eastAsia="宋体" w:hAnsi="宋体" w:cs="宋体" w:hint="eastAsia"/>
                <w:kern w:val="0"/>
                <w:sz w:val="24"/>
                <w:szCs w:val="24"/>
              </w:rPr>
              <w:t>思政实践</w:t>
            </w:r>
            <w:proofErr w:type="gramEnd"/>
          </w:p>
        </w:tc>
        <w:tc>
          <w:tcPr>
            <w:tcW w:w="1843"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张慧玲</w:t>
            </w:r>
          </w:p>
        </w:tc>
      </w:tr>
      <w:tr w:rsidR="00D56E82" w:rsidRPr="00A91666" w:rsidTr="00A91666">
        <w:trPr>
          <w:trHeight w:val="810"/>
        </w:trPr>
        <w:tc>
          <w:tcPr>
            <w:tcW w:w="84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1</w:t>
            </w:r>
            <w:r w:rsidRPr="00A91666">
              <w:rPr>
                <w:rFonts w:ascii="宋体" w:eastAsia="宋体" w:hAnsi="宋体" w:cs="宋体"/>
                <w:kern w:val="0"/>
                <w:sz w:val="24"/>
                <w:szCs w:val="24"/>
              </w:rPr>
              <w:t>3</w:t>
            </w:r>
          </w:p>
        </w:tc>
        <w:tc>
          <w:tcPr>
            <w:tcW w:w="538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“多元与和谐”主题英语演讲比赛—北京大学“国际战略年”大学英语学习共同体建设</w:t>
            </w:r>
          </w:p>
        </w:tc>
        <w:tc>
          <w:tcPr>
            <w:tcW w:w="1843"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李淑静</w:t>
            </w:r>
          </w:p>
        </w:tc>
      </w:tr>
      <w:tr w:rsidR="00D56E82" w:rsidRPr="00A91666" w:rsidTr="00A91666">
        <w:trPr>
          <w:trHeight w:val="465"/>
        </w:trPr>
        <w:tc>
          <w:tcPr>
            <w:tcW w:w="84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lastRenderedPageBreak/>
              <w:t>1</w:t>
            </w:r>
            <w:r w:rsidRPr="00A91666">
              <w:rPr>
                <w:rFonts w:ascii="宋体" w:eastAsia="宋体" w:hAnsi="宋体" w:cs="宋体"/>
                <w:kern w:val="0"/>
                <w:sz w:val="24"/>
                <w:szCs w:val="24"/>
              </w:rPr>
              <w:t>4</w:t>
            </w:r>
          </w:p>
        </w:tc>
        <w:tc>
          <w:tcPr>
            <w:tcW w:w="5386"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元宇宙视域下外语虚拟仿真课程的建设与展望</w:t>
            </w:r>
          </w:p>
        </w:tc>
        <w:tc>
          <w:tcPr>
            <w:tcW w:w="1843" w:type="dxa"/>
            <w:vAlign w:val="center"/>
          </w:tcPr>
          <w:p w:rsidR="00D56E82" w:rsidRPr="00A91666" w:rsidRDefault="00D56E82" w:rsidP="002870CF">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宋扬</w:t>
            </w:r>
          </w:p>
        </w:tc>
      </w:tr>
    </w:tbl>
    <w:p w:rsidR="00826AEC" w:rsidRPr="00546D08" w:rsidRDefault="009D37C5" w:rsidP="00D56E82">
      <w:pPr>
        <w:spacing w:line="540" w:lineRule="exact"/>
        <w:ind w:firstLineChars="200" w:firstLine="480"/>
        <w:rPr>
          <w:rFonts w:ascii="宋体" w:eastAsia="宋体" w:hAnsi="宋体" w:cs="宋体"/>
          <w:bCs/>
          <w:kern w:val="0"/>
          <w:sz w:val="24"/>
          <w:szCs w:val="24"/>
        </w:rPr>
      </w:pPr>
      <w:r w:rsidRPr="00546D08">
        <w:rPr>
          <w:rFonts w:ascii="宋体" w:eastAsia="宋体" w:hAnsi="宋体" w:cs="宋体" w:hint="eastAsia"/>
          <w:bCs/>
          <w:kern w:val="0"/>
          <w:sz w:val="24"/>
          <w:szCs w:val="24"/>
        </w:rPr>
        <w:t>（作者：张琳娜）</w:t>
      </w:r>
    </w:p>
    <w:p w:rsidR="00D56E82" w:rsidRPr="00A91666" w:rsidRDefault="00826AEC" w:rsidP="00D56E82">
      <w:pPr>
        <w:spacing w:line="540" w:lineRule="exact"/>
        <w:ind w:firstLineChars="200" w:firstLine="482"/>
        <w:rPr>
          <w:rFonts w:ascii="宋体" w:eastAsia="宋体" w:hAnsi="宋体" w:cs="宋体"/>
          <w:b/>
          <w:bCs/>
          <w:kern w:val="0"/>
          <w:sz w:val="24"/>
          <w:szCs w:val="18"/>
        </w:rPr>
      </w:pPr>
      <w:r w:rsidRPr="00A91666">
        <w:rPr>
          <w:rFonts w:ascii="宋体" w:eastAsia="宋体" w:hAnsi="宋体" w:cs="宋体" w:hint="eastAsia"/>
          <w:b/>
          <w:bCs/>
          <w:kern w:val="0"/>
          <w:sz w:val="24"/>
          <w:szCs w:val="18"/>
        </w:rPr>
        <w:t>表2：外国语学院2023年北京大学</w:t>
      </w:r>
      <w:proofErr w:type="gramStart"/>
      <w:r w:rsidRPr="00A91666">
        <w:rPr>
          <w:rFonts w:ascii="宋体" w:eastAsia="宋体" w:hAnsi="宋体" w:cs="宋体" w:hint="eastAsia"/>
          <w:b/>
          <w:bCs/>
          <w:kern w:val="0"/>
          <w:sz w:val="24"/>
          <w:szCs w:val="18"/>
        </w:rPr>
        <w:t>课程思政教材</w:t>
      </w:r>
      <w:proofErr w:type="gramEnd"/>
      <w:r w:rsidRPr="00A91666">
        <w:rPr>
          <w:rFonts w:ascii="宋体" w:eastAsia="宋体" w:hAnsi="宋体" w:cs="宋体" w:hint="eastAsia"/>
          <w:b/>
          <w:bCs/>
          <w:kern w:val="0"/>
          <w:sz w:val="24"/>
          <w:szCs w:val="18"/>
        </w:rPr>
        <w:t>建设立项名单</w:t>
      </w:r>
    </w:p>
    <w:p w:rsidR="00826AEC" w:rsidRPr="003A7278" w:rsidRDefault="00826AEC" w:rsidP="00D56E82">
      <w:pPr>
        <w:spacing w:line="540" w:lineRule="exact"/>
        <w:ind w:firstLineChars="200" w:firstLine="480"/>
        <w:rPr>
          <w:rFonts w:ascii="宋体" w:eastAsia="宋体" w:hAnsi="宋体" w:cs="宋体"/>
          <w:kern w:val="0"/>
          <w:sz w:val="24"/>
          <w:szCs w:val="24"/>
        </w:rPr>
      </w:pPr>
    </w:p>
    <w:tbl>
      <w:tblPr>
        <w:tblW w:w="7371" w:type="dxa"/>
        <w:tblInd w:w="-5" w:type="dxa"/>
        <w:tblLook w:val="04A0" w:firstRow="1" w:lastRow="0" w:firstColumn="1" w:lastColumn="0" w:noHBand="0" w:noVBand="1"/>
      </w:tblPr>
      <w:tblGrid>
        <w:gridCol w:w="993"/>
        <w:gridCol w:w="1701"/>
        <w:gridCol w:w="1701"/>
        <w:gridCol w:w="2976"/>
      </w:tblGrid>
      <w:tr w:rsidR="00D56E82" w:rsidRPr="00826AEC" w:rsidTr="00826AEC">
        <w:trPr>
          <w:trHeight w:val="5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E82" w:rsidRPr="00826AEC" w:rsidRDefault="00D56E82" w:rsidP="002870CF">
            <w:pPr>
              <w:widowControl/>
              <w:jc w:val="center"/>
              <w:rPr>
                <w:rFonts w:ascii="宋体" w:eastAsia="宋体" w:hAnsi="宋体" w:cs="宋体"/>
                <w:b/>
                <w:bCs/>
                <w:kern w:val="0"/>
                <w:sz w:val="24"/>
                <w:szCs w:val="24"/>
              </w:rPr>
            </w:pPr>
            <w:r w:rsidRPr="00826AEC">
              <w:rPr>
                <w:rFonts w:ascii="宋体" w:eastAsia="宋体" w:hAnsi="宋体" w:cs="宋体" w:hint="eastAsia"/>
                <w:b/>
                <w:bCs/>
                <w:kern w:val="0"/>
                <w:sz w:val="24"/>
                <w:szCs w:val="24"/>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56E82" w:rsidRPr="00826AEC" w:rsidRDefault="00D56E82" w:rsidP="002870CF">
            <w:pPr>
              <w:widowControl/>
              <w:jc w:val="center"/>
              <w:rPr>
                <w:rFonts w:ascii="宋体" w:eastAsia="宋体" w:hAnsi="宋体" w:cs="宋体"/>
                <w:b/>
                <w:bCs/>
                <w:kern w:val="0"/>
                <w:sz w:val="24"/>
                <w:szCs w:val="24"/>
              </w:rPr>
            </w:pPr>
            <w:r w:rsidRPr="00826AEC">
              <w:rPr>
                <w:rFonts w:ascii="宋体" w:eastAsia="宋体" w:hAnsi="宋体" w:cs="宋体" w:hint="eastAsia"/>
                <w:b/>
                <w:bCs/>
                <w:kern w:val="0"/>
                <w:sz w:val="24"/>
                <w:szCs w:val="24"/>
              </w:rPr>
              <w:t xml:space="preserve">主编姓名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56E82" w:rsidRPr="00826AEC" w:rsidRDefault="00D56E82" w:rsidP="002870CF">
            <w:pPr>
              <w:widowControl/>
              <w:jc w:val="center"/>
              <w:rPr>
                <w:rFonts w:ascii="宋体" w:eastAsia="宋体" w:hAnsi="宋体" w:cs="宋体"/>
                <w:b/>
                <w:bCs/>
                <w:kern w:val="0"/>
                <w:sz w:val="24"/>
                <w:szCs w:val="24"/>
              </w:rPr>
            </w:pPr>
            <w:r w:rsidRPr="00826AEC">
              <w:rPr>
                <w:rFonts w:ascii="宋体" w:eastAsia="宋体" w:hAnsi="宋体" w:cs="宋体" w:hint="eastAsia"/>
                <w:b/>
                <w:bCs/>
                <w:kern w:val="0"/>
                <w:sz w:val="24"/>
                <w:szCs w:val="24"/>
              </w:rPr>
              <w:t>主编            职称</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D56E82" w:rsidRPr="00826AEC" w:rsidRDefault="00D56E82" w:rsidP="002870CF">
            <w:pPr>
              <w:widowControl/>
              <w:jc w:val="center"/>
              <w:rPr>
                <w:rFonts w:ascii="宋体" w:eastAsia="宋体" w:hAnsi="宋体" w:cs="宋体"/>
                <w:b/>
                <w:bCs/>
                <w:kern w:val="0"/>
                <w:sz w:val="24"/>
                <w:szCs w:val="24"/>
              </w:rPr>
            </w:pPr>
            <w:r w:rsidRPr="00826AEC">
              <w:rPr>
                <w:rFonts w:ascii="宋体" w:eastAsia="宋体" w:hAnsi="宋体" w:cs="宋体" w:hint="eastAsia"/>
                <w:b/>
                <w:bCs/>
                <w:kern w:val="0"/>
                <w:sz w:val="24"/>
                <w:szCs w:val="24"/>
              </w:rPr>
              <w:t>教材名称</w:t>
            </w:r>
          </w:p>
        </w:tc>
      </w:tr>
      <w:tr w:rsidR="00D56E82" w:rsidRPr="00826AEC" w:rsidTr="00826AEC">
        <w:trPr>
          <w:trHeight w:val="9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6E82" w:rsidRPr="00826AEC" w:rsidRDefault="00D56E82" w:rsidP="002870CF">
            <w:pPr>
              <w:widowControl/>
              <w:jc w:val="center"/>
              <w:rPr>
                <w:rFonts w:ascii="宋体" w:eastAsia="宋体" w:hAnsi="宋体" w:cs="宋体"/>
                <w:kern w:val="0"/>
                <w:sz w:val="24"/>
                <w:szCs w:val="24"/>
              </w:rPr>
            </w:pPr>
            <w:r w:rsidRPr="00826AEC">
              <w:rPr>
                <w:rFonts w:ascii="宋体" w:eastAsia="宋体" w:hAnsi="宋体"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6E82" w:rsidRPr="00826AEC" w:rsidRDefault="00D56E82" w:rsidP="002870CF">
            <w:pPr>
              <w:widowControl/>
              <w:jc w:val="center"/>
              <w:rPr>
                <w:rFonts w:ascii="宋体" w:eastAsia="宋体" w:hAnsi="宋体" w:cs="宋体"/>
                <w:kern w:val="0"/>
                <w:sz w:val="24"/>
                <w:szCs w:val="24"/>
              </w:rPr>
            </w:pPr>
            <w:r w:rsidRPr="00826AEC">
              <w:rPr>
                <w:rFonts w:ascii="宋体" w:eastAsia="宋体" w:hAnsi="宋体" w:cs="宋体" w:hint="eastAsia"/>
                <w:kern w:val="0"/>
                <w:sz w:val="24"/>
                <w:szCs w:val="24"/>
              </w:rPr>
              <w:t>王宇</w:t>
            </w:r>
          </w:p>
        </w:tc>
        <w:tc>
          <w:tcPr>
            <w:tcW w:w="1701" w:type="dxa"/>
            <w:tcBorders>
              <w:top w:val="nil"/>
              <w:left w:val="nil"/>
              <w:bottom w:val="single" w:sz="4" w:space="0" w:color="auto"/>
              <w:right w:val="single" w:sz="4" w:space="0" w:color="auto"/>
            </w:tcBorders>
            <w:shd w:val="clear" w:color="auto" w:fill="auto"/>
            <w:vAlign w:val="center"/>
            <w:hideMark/>
          </w:tcPr>
          <w:p w:rsidR="00D56E82" w:rsidRPr="00826AEC" w:rsidRDefault="00D56E82" w:rsidP="002870CF">
            <w:pPr>
              <w:widowControl/>
              <w:jc w:val="center"/>
              <w:rPr>
                <w:rFonts w:ascii="宋体" w:eastAsia="宋体" w:hAnsi="宋体" w:cs="宋体"/>
                <w:kern w:val="0"/>
                <w:sz w:val="24"/>
                <w:szCs w:val="24"/>
              </w:rPr>
            </w:pPr>
            <w:proofErr w:type="gramStart"/>
            <w:r w:rsidRPr="00826AEC">
              <w:rPr>
                <w:rFonts w:ascii="宋体" w:eastAsia="宋体" w:hAnsi="宋体" w:cs="宋体" w:hint="eastAsia"/>
                <w:kern w:val="0"/>
                <w:sz w:val="24"/>
                <w:szCs w:val="24"/>
              </w:rPr>
              <w:t>长聘副教授</w:t>
            </w:r>
            <w:proofErr w:type="gramEnd"/>
          </w:p>
        </w:tc>
        <w:tc>
          <w:tcPr>
            <w:tcW w:w="2976" w:type="dxa"/>
            <w:tcBorders>
              <w:top w:val="nil"/>
              <w:left w:val="nil"/>
              <w:bottom w:val="single" w:sz="4" w:space="0" w:color="auto"/>
              <w:right w:val="single" w:sz="4" w:space="0" w:color="auto"/>
            </w:tcBorders>
            <w:shd w:val="clear" w:color="auto" w:fill="auto"/>
            <w:vAlign w:val="center"/>
            <w:hideMark/>
          </w:tcPr>
          <w:p w:rsidR="00D56E82" w:rsidRPr="00826AEC" w:rsidRDefault="00D56E82" w:rsidP="002870CF">
            <w:pPr>
              <w:widowControl/>
              <w:jc w:val="left"/>
              <w:rPr>
                <w:rFonts w:ascii="宋体" w:eastAsia="宋体" w:hAnsi="宋体" w:cs="宋体"/>
                <w:kern w:val="0"/>
                <w:sz w:val="24"/>
                <w:szCs w:val="24"/>
              </w:rPr>
            </w:pPr>
            <w:r w:rsidRPr="00826AEC">
              <w:rPr>
                <w:rFonts w:ascii="宋体" w:eastAsia="宋体" w:hAnsi="宋体" w:cs="宋体" w:hint="eastAsia"/>
                <w:kern w:val="0"/>
                <w:sz w:val="24"/>
                <w:szCs w:val="24"/>
              </w:rPr>
              <w:t>希伯来语报刊选读</w:t>
            </w:r>
          </w:p>
        </w:tc>
      </w:tr>
      <w:tr w:rsidR="00D56E82" w:rsidRPr="00826AEC" w:rsidTr="00826AE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6E82" w:rsidRPr="00826AEC" w:rsidRDefault="00D56E82" w:rsidP="002870CF">
            <w:pPr>
              <w:widowControl/>
              <w:jc w:val="center"/>
              <w:rPr>
                <w:rFonts w:ascii="宋体" w:eastAsia="宋体" w:hAnsi="宋体" w:cs="宋体"/>
                <w:kern w:val="0"/>
                <w:sz w:val="24"/>
                <w:szCs w:val="24"/>
              </w:rPr>
            </w:pPr>
            <w:r w:rsidRPr="00826AEC">
              <w:rPr>
                <w:rFonts w:ascii="宋体" w:eastAsia="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auto"/>
            <w:vAlign w:val="center"/>
            <w:hideMark/>
          </w:tcPr>
          <w:p w:rsidR="00D56E82" w:rsidRPr="00826AEC" w:rsidRDefault="00D56E82" w:rsidP="002870CF">
            <w:pPr>
              <w:widowControl/>
              <w:jc w:val="center"/>
              <w:rPr>
                <w:rFonts w:ascii="宋体" w:eastAsia="宋体" w:hAnsi="宋体" w:cs="宋体"/>
                <w:color w:val="000000"/>
                <w:kern w:val="0"/>
                <w:sz w:val="24"/>
                <w:szCs w:val="24"/>
              </w:rPr>
            </w:pPr>
            <w:r w:rsidRPr="00826AEC">
              <w:rPr>
                <w:rFonts w:ascii="宋体" w:eastAsia="宋体" w:hAnsi="宋体" w:cs="宋体" w:hint="eastAsia"/>
                <w:color w:val="000000"/>
                <w:kern w:val="0"/>
                <w:sz w:val="24"/>
                <w:szCs w:val="24"/>
              </w:rPr>
              <w:t>李淑静</w:t>
            </w:r>
          </w:p>
        </w:tc>
        <w:tc>
          <w:tcPr>
            <w:tcW w:w="1701" w:type="dxa"/>
            <w:tcBorders>
              <w:top w:val="nil"/>
              <w:left w:val="nil"/>
              <w:bottom w:val="single" w:sz="4" w:space="0" w:color="auto"/>
              <w:right w:val="single" w:sz="4" w:space="0" w:color="auto"/>
            </w:tcBorders>
            <w:shd w:val="clear" w:color="auto" w:fill="auto"/>
            <w:vAlign w:val="center"/>
            <w:hideMark/>
          </w:tcPr>
          <w:p w:rsidR="00D56E82" w:rsidRPr="00826AEC" w:rsidRDefault="00D56E82" w:rsidP="002870CF">
            <w:pPr>
              <w:widowControl/>
              <w:jc w:val="center"/>
              <w:rPr>
                <w:rFonts w:ascii="宋体" w:eastAsia="宋体" w:hAnsi="宋体" w:cs="宋体"/>
                <w:kern w:val="0"/>
                <w:sz w:val="24"/>
                <w:szCs w:val="24"/>
              </w:rPr>
            </w:pPr>
            <w:r w:rsidRPr="00826AEC">
              <w:rPr>
                <w:rFonts w:ascii="宋体" w:eastAsia="宋体" w:hAnsi="宋体" w:cs="宋体" w:hint="eastAsia"/>
                <w:kern w:val="0"/>
                <w:sz w:val="24"/>
                <w:szCs w:val="24"/>
              </w:rPr>
              <w:t>教授</w:t>
            </w:r>
          </w:p>
        </w:tc>
        <w:tc>
          <w:tcPr>
            <w:tcW w:w="2976" w:type="dxa"/>
            <w:tcBorders>
              <w:top w:val="nil"/>
              <w:left w:val="nil"/>
              <w:bottom w:val="single" w:sz="4" w:space="0" w:color="auto"/>
              <w:right w:val="single" w:sz="4" w:space="0" w:color="auto"/>
            </w:tcBorders>
            <w:shd w:val="clear" w:color="auto" w:fill="auto"/>
            <w:vAlign w:val="center"/>
            <w:hideMark/>
          </w:tcPr>
          <w:p w:rsidR="00D56E82" w:rsidRPr="00826AEC" w:rsidRDefault="00D56E82" w:rsidP="002870CF">
            <w:pPr>
              <w:widowControl/>
              <w:jc w:val="left"/>
              <w:rPr>
                <w:rFonts w:ascii="宋体" w:eastAsia="宋体" w:hAnsi="宋体" w:cs="宋体"/>
                <w:kern w:val="0"/>
                <w:sz w:val="24"/>
                <w:szCs w:val="24"/>
              </w:rPr>
            </w:pPr>
            <w:r w:rsidRPr="00826AEC">
              <w:rPr>
                <w:rFonts w:ascii="宋体" w:eastAsia="宋体" w:hAnsi="宋体" w:cs="宋体" w:hint="eastAsia"/>
                <w:kern w:val="0"/>
                <w:sz w:val="24"/>
                <w:szCs w:val="24"/>
              </w:rPr>
              <w:t>外国语言文学类专业课程</w:t>
            </w:r>
            <w:proofErr w:type="gramStart"/>
            <w:r w:rsidRPr="00826AEC">
              <w:rPr>
                <w:rFonts w:ascii="宋体" w:eastAsia="宋体" w:hAnsi="宋体" w:cs="宋体" w:hint="eastAsia"/>
                <w:kern w:val="0"/>
                <w:sz w:val="24"/>
                <w:szCs w:val="24"/>
              </w:rPr>
              <w:t>思政教学</w:t>
            </w:r>
            <w:proofErr w:type="gramEnd"/>
            <w:r w:rsidRPr="00826AEC">
              <w:rPr>
                <w:rFonts w:ascii="宋体" w:eastAsia="宋体" w:hAnsi="宋体" w:cs="宋体" w:hint="eastAsia"/>
                <w:kern w:val="0"/>
                <w:sz w:val="24"/>
                <w:szCs w:val="24"/>
              </w:rPr>
              <w:t>设计</w:t>
            </w:r>
          </w:p>
        </w:tc>
      </w:tr>
    </w:tbl>
    <w:p w:rsidR="009D37C5" w:rsidRPr="00546D08" w:rsidRDefault="009D37C5" w:rsidP="009D37C5">
      <w:pPr>
        <w:spacing w:line="540" w:lineRule="exact"/>
        <w:ind w:firstLineChars="200" w:firstLine="480"/>
        <w:rPr>
          <w:rFonts w:ascii="宋体" w:eastAsia="宋体" w:hAnsi="宋体" w:cs="宋体"/>
          <w:bCs/>
          <w:kern w:val="0"/>
          <w:sz w:val="24"/>
          <w:szCs w:val="24"/>
        </w:rPr>
      </w:pPr>
      <w:r w:rsidRPr="00546D08">
        <w:rPr>
          <w:rFonts w:ascii="宋体" w:eastAsia="宋体" w:hAnsi="宋体" w:cs="宋体" w:hint="eastAsia"/>
          <w:bCs/>
          <w:kern w:val="0"/>
          <w:sz w:val="24"/>
          <w:szCs w:val="24"/>
        </w:rPr>
        <w:t>（作者：张琳娜）</w:t>
      </w:r>
    </w:p>
    <w:p w:rsidR="00D56E82" w:rsidRDefault="00D56E82" w:rsidP="00D56E82">
      <w:pPr>
        <w:rPr>
          <w:rFonts w:ascii="仿宋" w:eastAsia="仿宋" w:hAnsi="仿宋"/>
          <w:bCs/>
          <w:szCs w:val="21"/>
        </w:rPr>
      </w:pPr>
    </w:p>
    <w:p w:rsidR="00826AEC" w:rsidRPr="00A91666" w:rsidRDefault="00826AEC" w:rsidP="00826AEC">
      <w:pPr>
        <w:jc w:val="center"/>
        <w:rPr>
          <w:rFonts w:ascii="仿宋" w:eastAsia="仿宋" w:hAnsi="仿宋"/>
          <w:bCs/>
          <w:sz w:val="20"/>
          <w:szCs w:val="21"/>
        </w:rPr>
      </w:pPr>
      <w:r w:rsidRPr="00A91666">
        <w:rPr>
          <w:rFonts w:ascii="宋体" w:eastAsia="宋体" w:hAnsi="宋体" w:cs="宋体" w:hint="eastAsia"/>
          <w:b/>
          <w:bCs/>
          <w:kern w:val="0"/>
          <w:sz w:val="24"/>
          <w:szCs w:val="18"/>
        </w:rPr>
        <w:t>表3：外国语学院2023年北京大学数字化教材建设立项名单</w:t>
      </w:r>
    </w:p>
    <w:p w:rsidR="00D56E82" w:rsidRPr="009D60A7" w:rsidRDefault="00D56E82" w:rsidP="00D56E82">
      <w:pPr>
        <w:rPr>
          <w:rFonts w:ascii="仿宋" w:eastAsia="仿宋" w:hAnsi="仿宋"/>
          <w:b/>
          <w:szCs w:val="21"/>
        </w:rPr>
      </w:pPr>
      <w:r w:rsidRPr="009D60A7">
        <w:rPr>
          <w:rFonts w:ascii="仿宋" w:eastAsia="仿宋" w:hAnsi="仿宋" w:hint="eastAsia"/>
          <w:b/>
          <w:szCs w:val="21"/>
        </w:rPr>
        <w:t xml:space="preserve"> </w:t>
      </w:r>
    </w:p>
    <w:tbl>
      <w:tblPr>
        <w:tblW w:w="8301" w:type="dxa"/>
        <w:tblInd w:w="-5" w:type="dxa"/>
        <w:tblLook w:val="04A0" w:firstRow="1" w:lastRow="0" w:firstColumn="1" w:lastColumn="0" w:noHBand="0" w:noVBand="1"/>
      </w:tblPr>
      <w:tblGrid>
        <w:gridCol w:w="1361"/>
        <w:gridCol w:w="2246"/>
        <w:gridCol w:w="1638"/>
        <w:gridCol w:w="3056"/>
      </w:tblGrid>
      <w:tr w:rsidR="00826AEC" w:rsidRPr="00826AEC" w:rsidTr="00826AEC">
        <w:trPr>
          <w:trHeight w:val="1335"/>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AEC" w:rsidRPr="00826AEC" w:rsidRDefault="00826AEC" w:rsidP="002870CF">
            <w:pPr>
              <w:widowControl/>
              <w:jc w:val="center"/>
              <w:rPr>
                <w:rFonts w:ascii="宋体" w:eastAsia="宋体" w:hAnsi="宋体" w:cs="宋体"/>
                <w:b/>
                <w:bCs/>
                <w:kern w:val="0"/>
                <w:sz w:val="24"/>
                <w:szCs w:val="24"/>
              </w:rPr>
            </w:pPr>
            <w:r w:rsidRPr="00826AEC">
              <w:rPr>
                <w:rFonts w:ascii="宋体" w:eastAsia="宋体" w:hAnsi="宋体" w:cs="宋体" w:hint="eastAsia"/>
                <w:b/>
                <w:bCs/>
                <w:kern w:val="0"/>
                <w:sz w:val="24"/>
                <w:szCs w:val="24"/>
              </w:rPr>
              <w:t>序号</w:t>
            </w:r>
          </w:p>
        </w:tc>
        <w:tc>
          <w:tcPr>
            <w:tcW w:w="2246" w:type="dxa"/>
            <w:tcBorders>
              <w:top w:val="single" w:sz="4" w:space="0" w:color="auto"/>
              <w:left w:val="nil"/>
              <w:bottom w:val="single" w:sz="4" w:space="0" w:color="auto"/>
              <w:right w:val="single" w:sz="4" w:space="0" w:color="auto"/>
            </w:tcBorders>
            <w:vAlign w:val="center"/>
          </w:tcPr>
          <w:p w:rsidR="00826AEC" w:rsidRDefault="00826AEC" w:rsidP="00826AEC">
            <w:pPr>
              <w:widowControl/>
              <w:jc w:val="center"/>
              <w:rPr>
                <w:rFonts w:ascii="宋体" w:eastAsia="宋体" w:hAnsi="宋体" w:cs="宋体"/>
                <w:b/>
                <w:bCs/>
                <w:kern w:val="0"/>
                <w:sz w:val="24"/>
                <w:szCs w:val="24"/>
              </w:rPr>
            </w:pPr>
            <w:r w:rsidRPr="00826AEC">
              <w:rPr>
                <w:rFonts w:ascii="宋体" w:eastAsia="宋体" w:hAnsi="宋体" w:cs="宋体" w:hint="eastAsia"/>
                <w:b/>
                <w:bCs/>
                <w:kern w:val="0"/>
                <w:sz w:val="24"/>
                <w:szCs w:val="24"/>
              </w:rPr>
              <w:t>项目负责人</w:t>
            </w:r>
          </w:p>
          <w:p w:rsidR="00826AEC" w:rsidRPr="00826AEC" w:rsidRDefault="00826AEC" w:rsidP="00826AEC">
            <w:pPr>
              <w:widowControl/>
              <w:jc w:val="center"/>
              <w:rPr>
                <w:rFonts w:ascii="宋体" w:eastAsia="宋体" w:hAnsi="宋体" w:cs="宋体"/>
                <w:b/>
                <w:bCs/>
                <w:kern w:val="0"/>
                <w:sz w:val="24"/>
                <w:szCs w:val="24"/>
              </w:rPr>
            </w:pPr>
            <w:r w:rsidRPr="00826AEC">
              <w:rPr>
                <w:rFonts w:ascii="宋体" w:eastAsia="宋体" w:hAnsi="宋体" w:cs="宋体" w:hint="eastAsia"/>
                <w:b/>
                <w:bCs/>
                <w:kern w:val="0"/>
                <w:sz w:val="24"/>
                <w:szCs w:val="24"/>
              </w:rPr>
              <w:t>姓名</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AEC" w:rsidRPr="00826AEC" w:rsidRDefault="00826AEC" w:rsidP="002870CF">
            <w:pPr>
              <w:widowControl/>
              <w:jc w:val="center"/>
              <w:rPr>
                <w:rFonts w:ascii="宋体" w:eastAsia="宋体" w:hAnsi="宋体" w:cs="宋体"/>
                <w:b/>
                <w:bCs/>
                <w:kern w:val="0"/>
                <w:sz w:val="24"/>
                <w:szCs w:val="24"/>
              </w:rPr>
            </w:pPr>
            <w:r w:rsidRPr="00826AEC">
              <w:rPr>
                <w:rFonts w:ascii="宋体" w:eastAsia="宋体" w:hAnsi="宋体" w:cs="宋体" w:hint="eastAsia"/>
                <w:b/>
                <w:bCs/>
                <w:kern w:val="0"/>
                <w:sz w:val="24"/>
                <w:szCs w:val="24"/>
              </w:rPr>
              <w:t>职称</w:t>
            </w:r>
          </w:p>
        </w:tc>
        <w:tc>
          <w:tcPr>
            <w:tcW w:w="3056" w:type="dxa"/>
            <w:tcBorders>
              <w:top w:val="single" w:sz="4" w:space="0" w:color="auto"/>
              <w:left w:val="nil"/>
              <w:bottom w:val="single" w:sz="4" w:space="0" w:color="auto"/>
              <w:right w:val="single" w:sz="4" w:space="0" w:color="auto"/>
            </w:tcBorders>
            <w:shd w:val="clear" w:color="auto" w:fill="auto"/>
            <w:vAlign w:val="center"/>
            <w:hideMark/>
          </w:tcPr>
          <w:p w:rsidR="00826AEC" w:rsidRPr="00826AEC" w:rsidRDefault="00826AEC" w:rsidP="002870CF">
            <w:pPr>
              <w:widowControl/>
              <w:jc w:val="center"/>
              <w:rPr>
                <w:rFonts w:ascii="宋体" w:eastAsia="宋体" w:hAnsi="宋体" w:cs="宋体"/>
                <w:b/>
                <w:bCs/>
                <w:kern w:val="0"/>
                <w:sz w:val="24"/>
                <w:szCs w:val="24"/>
              </w:rPr>
            </w:pPr>
            <w:r w:rsidRPr="00826AEC">
              <w:rPr>
                <w:rFonts w:ascii="宋体" w:eastAsia="宋体" w:hAnsi="宋体" w:cs="宋体" w:hint="eastAsia"/>
                <w:b/>
                <w:bCs/>
                <w:kern w:val="0"/>
                <w:sz w:val="24"/>
                <w:szCs w:val="24"/>
              </w:rPr>
              <w:t>项目名称</w:t>
            </w:r>
          </w:p>
        </w:tc>
      </w:tr>
      <w:tr w:rsidR="00826AEC" w:rsidRPr="00826AEC" w:rsidTr="00826AEC">
        <w:trPr>
          <w:trHeight w:val="480"/>
        </w:trPr>
        <w:tc>
          <w:tcPr>
            <w:tcW w:w="1361" w:type="dxa"/>
            <w:tcBorders>
              <w:top w:val="nil"/>
              <w:left w:val="single" w:sz="4" w:space="0" w:color="auto"/>
              <w:bottom w:val="single" w:sz="4" w:space="0" w:color="auto"/>
              <w:right w:val="single" w:sz="4" w:space="0" w:color="auto"/>
            </w:tcBorders>
            <w:shd w:val="clear" w:color="auto" w:fill="auto"/>
            <w:vAlign w:val="center"/>
            <w:hideMark/>
          </w:tcPr>
          <w:p w:rsidR="00826AEC" w:rsidRPr="00826AEC" w:rsidRDefault="00826AEC" w:rsidP="002870CF">
            <w:pPr>
              <w:widowControl/>
              <w:jc w:val="center"/>
              <w:rPr>
                <w:rFonts w:ascii="宋体" w:eastAsia="宋体" w:hAnsi="宋体" w:cs="宋体"/>
                <w:kern w:val="0"/>
                <w:sz w:val="24"/>
                <w:szCs w:val="24"/>
              </w:rPr>
            </w:pPr>
            <w:r w:rsidRPr="00826AEC">
              <w:rPr>
                <w:rFonts w:ascii="宋体" w:eastAsia="宋体" w:hAnsi="宋体" w:cs="宋体"/>
                <w:kern w:val="0"/>
                <w:sz w:val="24"/>
                <w:szCs w:val="24"/>
              </w:rPr>
              <w:t>1</w:t>
            </w:r>
          </w:p>
        </w:tc>
        <w:tc>
          <w:tcPr>
            <w:tcW w:w="2246" w:type="dxa"/>
            <w:tcBorders>
              <w:top w:val="single" w:sz="4" w:space="0" w:color="auto"/>
              <w:left w:val="nil"/>
              <w:bottom w:val="single" w:sz="4" w:space="0" w:color="auto"/>
              <w:right w:val="single" w:sz="4" w:space="0" w:color="auto"/>
            </w:tcBorders>
            <w:vAlign w:val="center"/>
          </w:tcPr>
          <w:p w:rsidR="00826AEC" w:rsidRPr="00826AEC" w:rsidRDefault="00826AEC" w:rsidP="002870CF">
            <w:pPr>
              <w:widowControl/>
              <w:jc w:val="center"/>
              <w:rPr>
                <w:rFonts w:ascii="宋体" w:eastAsia="宋体" w:hAnsi="宋体" w:cs="宋体"/>
                <w:kern w:val="0"/>
                <w:sz w:val="24"/>
                <w:szCs w:val="24"/>
              </w:rPr>
            </w:pPr>
            <w:r w:rsidRPr="00826AEC">
              <w:rPr>
                <w:rFonts w:ascii="宋体" w:eastAsia="宋体" w:hAnsi="宋体" w:cs="宋体" w:hint="eastAsia"/>
                <w:kern w:val="0"/>
                <w:sz w:val="24"/>
                <w:szCs w:val="24"/>
              </w:rPr>
              <w:t>宋扬</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AEC" w:rsidRPr="00826AEC" w:rsidRDefault="00826AEC" w:rsidP="00826AEC">
            <w:pPr>
              <w:widowControl/>
              <w:rPr>
                <w:rFonts w:ascii="宋体" w:eastAsia="宋体" w:hAnsi="宋体" w:cs="宋体"/>
                <w:kern w:val="0"/>
                <w:sz w:val="24"/>
                <w:szCs w:val="24"/>
              </w:rPr>
            </w:pPr>
            <w:r w:rsidRPr="00826AEC">
              <w:rPr>
                <w:rFonts w:ascii="宋体" w:eastAsia="宋体" w:hAnsi="宋体" w:cs="宋体" w:hint="eastAsia"/>
                <w:kern w:val="0"/>
                <w:sz w:val="24"/>
                <w:szCs w:val="24"/>
              </w:rPr>
              <w:t>助理教授</w:t>
            </w:r>
          </w:p>
        </w:tc>
        <w:tc>
          <w:tcPr>
            <w:tcW w:w="3056" w:type="dxa"/>
            <w:tcBorders>
              <w:top w:val="nil"/>
              <w:left w:val="nil"/>
              <w:bottom w:val="single" w:sz="4" w:space="0" w:color="auto"/>
              <w:right w:val="single" w:sz="4" w:space="0" w:color="auto"/>
            </w:tcBorders>
            <w:shd w:val="clear" w:color="auto" w:fill="auto"/>
            <w:vAlign w:val="center"/>
            <w:hideMark/>
          </w:tcPr>
          <w:p w:rsidR="00826AEC" w:rsidRPr="00826AEC" w:rsidRDefault="00826AEC" w:rsidP="002870CF">
            <w:pPr>
              <w:widowControl/>
              <w:jc w:val="left"/>
              <w:rPr>
                <w:rFonts w:ascii="宋体" w:eastAsia="宋体" w:hAnsi="宋体" w:cs="宋体"/>
                <w:kern w:val="0"/>
                <w:sz w:val="24"/>
                <w:szCs w:val="24"/>
              </w:rPr>
            </w:pPr>
            <w:r w:rsidRPr="00826AEC">
              <w:rPr>
                <w:rFonts w:ascii="宋体" w:eastAsia="宋体" w:hAnsi="宋体" w:cs="宋体" w:hint="eastAsia"/>
                <w:kern w:val="0"/>
                <w:sz w:val="24"/>
                <w:szCs w:val="24"/>
              </w:rPr>
              <w:t>步步为赢——西班牙语语法要点十六讲</w:t>
            </w:r>
          </w:p>
        </w:tc>
      </w:tr>
      <w:tr w:rsidR="00826AEC" w:rsidRPr="00826AEC" w:rsidTr="00826AEC">
        <w:trPr>
          <w:trHeight w:val="480"/>
        </w:trPr>
        <w:tc>
          <w:tcPr>
            <w:tcW w:w="1361" w:type="dxa"/>
            <w:tcBorders>
              <w:top w:val="nil"/>
              <w:left w:val="single" w:sz="4" w:space="0" w:color="auto"/>
              <w:bottom w:val="single" w:sz="4" w:space="0" w:color="auto"/>
              <w:right w:val="single" w:sz="4" w:space="0" w:color="auto"/>
            </w:tcBorders>
            <w:shd w:val="clear" w:color="auto" w:fill="auto"/>
            <w:vAlign w:val="center"/>
            <w:hideMark/>
          </w:tcPr>
          <w:p w:rsidR="00826AEC" w:rsidRPr="00826AEC" w:rsidRDefault="00826AEC" w:rsidP="002870CF">
            <w:pPr>
              <w:widowControl/>
              <w:jc w:val="center"/>
              <w:rPr>
                <w:rFonts w:ascii="宋体" w:eastAsia="宋体" w:hAnsi="宋体" w:cs="宋体"/>
                <w:kern w:val="0"/>
                <w:sz w:val="24"/>
                <w:szCs w:val="24"/>
              </w:rPr>
            </w:pPr>
            <w:r w:rsidRPr="00826AEC">
              <w:rPr>
                <w:rFonts w:ascii="宋体" w:eastAsia="宋体" w:hAnsi="宋体" w:cs="宋体"/>
                <w:kern w:val="0"/>
                <w:sz w:val="24"/>
                <w:szCs w:val="24"/>
              </w:rPr>
              <w:t>2</w:t>
            </w:r>
          </w:p>
        </w:tc>
        <w:tc>
          <w:tcPr>
            <w:tcW w:w="2246" w:type="dxa"/>
            <w:tcBorders>
              <w:top w:val="single" w:sz="4" w:space="0" w:color="auto"/>
              <w:left w:val="nil"/>
              <w:bottom w:val="single" w:sz="4" w:space="0" w:color="auto"/>
              <w:right w:val="single" w:sz="4" w:space="0" w:color="auto"/>
            </w:tcBorders>
            <w:vAlign w:val="center"/>
          </w:tcPr>
          <w:p w:rsidR="00826AEC" w:rsidRPr="00826AEC" w:rsidRDefault="00826AEC" w:rsidP="002870CF">
            <w:pPr>
              <w:widowControl/>
              <w:jc w:val="center"/>
              <w:rPr>
                <w:rFonts w:ascii="宋体" w:eastAsia="宋体" w:hAnsi="宋体" w:cs="宋体"/>
                <w:kern w:val="0"/>
                <w:sz w:val="24"/>
                <w:szCs w:val="24"/>
              </w:rPr>
            </w:pPr>
            <w:r w:rsidRPr="00826AEC">
              <w:rPr>
                <w:rFonts w:ascii="宋体" w:eastAsia="宋体" w:hAnsi="宋体" w:cs="宋体" w:hint="eastAsia"/>
                <w:kern w:val="0"/>
                <w:sz w:val="24"/>
                <w:szCs w:val="24"/>
              </w:rPr>
              <w:t>孙凯</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AEC" w:rsidRPr="00826AEC" w:rsidRDefault="00826AEC" w:rsidP="00826AEC">
            <w:pPr>
              <w:widowControl/>
              <w:rPr>
                <w:rFonts w:ascii="宋体" w:eastAsia="宋体" w:hAnsi="宋体" w:cs="宋体"/>
                <w:kern w:val="0"/>
                <w:sz w:val="24"/>
                <w:szCs w:val="24"/>
              </w:rPr>
            </w:pPr>
            <w:r w:rsidRPr="00826AEC">
              <w:rPr>
                <w:rFonts w:ascii="宋体" w:eastAsia="宋体" w:hAnsi="宋体" w:cs="宋体" w:hint="eastAsia"/>
                <w:kern w:val="0"/>
                <w:sz w:val="24"/>
                <w:szCs w:val="24"/>
              </w:rPr>
              <w:t>副教授</w:t>
            </w:r>
          </w:p>
        </w:tc>
        <w:tc>
          <w:tcPr>
            <w:tcW w:w="3056" w:type="dxa"/>
            <w:tcBorders>
              <w:top w:val="nil"/>
              <w:left w:val="nil"/>
              <w:bottom w:val="single" w:sz="4" w:space="0" w:color="auto"/>
              <w:right w:val="single" w:sz="4" w:space="0" w:color="auto"/>
            </w:tcBorders>
            <w:shd w:val="clear" w:color="auto" w:fill="auto"/>
            <w:vAlign w:val="center"/>
            <w:hideMark/>
          </w:tcPr>
          <w:p w:rsidR="00826AEC" w:rsidRPr="00826AEC" w:rsidRDefault="00826AEC" w:rsidP="002870CF">
            <w:pPr>
              <w:widowControl/>
              <w:jc w:val="left"/>
              <w:rPr>
                <w:rFonts w:ascii="宋体" w:eastAsia="宋体" w:hAnsi="宋体" w:cs="宋体"/>
                <w:kern w:val="0"/>
                <w:sz w:val="24"/>
                <w:szCs w:val="24"/>
              </w:rPr>
            </w:pPr>
            <w:r w:rsidRPr="00826AEC">
              <w:rPr>
                <w:rFonts w:ascii="宋体" w:eastAsia="宋体" w:hAnsi="宋体" w:cs="宋体" w:hint="eastAsia"/>
                <w:kern w:val="0"/>
                <w:sz w:val="24"/>
                <w:szCs w:val="24"/>
              </w:rPr>
              <w:t>翻译理论与文本诗学</w:t>
            </w:r>
          </w:p>
        </w:tc>
      </w:tr>
      <w:tr w:rsidR="00826AEC" w:rsidRPr="00826AEC" w:rsidTr="00826AEC">
        <w:trPr>
          <w:trHeight w:val="480"/>
        </w:trPr>
        <w:tc>
          <w:tcPr>
            <w:tcW w:w="1361" w:type="dxa"/>
            <w:tcBorders>
              <w:top w:val="nil"/>
              <w:left w:val="single" w:sz="4" w:space="0" w:color="auto"/>
              <w:bottom w:val="single" w:sz="4" w:space="0" w:color="auto"/>
              <w:right w:val="single" w:sz="4" w:space="0" w:color="auto"/>
            </w:tcBorders>
            <w:shd w:val="clear" w:color="auto" w:fill="auto"/>
            <w:vAlign w:val="center"/>
            <w:hideMark/>
          </w:tcPr>
          <w:p w:rsidR="00826AEC" w:rsidRPr="00826AEC" w:rsidRDefault="00826AEC" w:rsidP="002870CF">
            <w:pPr>
              <w:widowControl/>
              <w:jc w:val="center"/>
              <w:rPr>
                <w:rFonts w:ascii="宋体" w:eastAsia="宋体" w:hAnsi="宋体" w:cs="宋体"/>
                <w:kern w:val="0"/>
                <w:sz w:val="24"/>
                <w:szCs w:val="24"/>
              </w:rPr>
            </w:pPr>
            <w:r w:rsidRPr="00826AEC">
              <w:rPr>
                <w:rFonts w:ascii="宋体" w:eastAsia="宋体" w:hAnsi="宋体" w:cs="宋体"/>
                <w:kern w:val="0"/>
                <w:sz w:val="24"/>
                <w:szCs w:val="24"/>
              </w:rPr>
              <w:t>3</w:t>
            </w:r>
          </w:p>
        </w:tc>
        <w:tc>
          <w:tcPr>
            <w:tcW w:w="2246" w:type="dxa"/>
            <w:tcBorders>
              <w:top w:val="single" w:sz="4" w:space="0" w:color="auto"/>
              <w:left w:val="nil"/>
              <w:bottom w:val="single" w:sz="4" w:space="0" w:color="auto"/>
              <w:right w:val="single" w:sz="4" w:space="0" w:color="auto"/>
            </w:tcBorders>
            <w:vAlign w:val="center"/>
          </w:tcPr>
          <w:p w:rsidR="00826AEC" w:rsidRPr="00826AEC" w:rsidRDefault="00826AEC" w:rsidP="002870CF">
            <w:pPr>
              <w:widowControl/>
              <w:jc w:val="center"/>
              <w:rPr>
                <w:rFonts w:ascii="宋体" w:eastAsia="宋体" w:hAnsi="宋体" w:cs="宋体"/>
                <w:kern w:val="0"/>
                <w:sz w:val="24"/>
                <w:szCs w:val="24"/>
              </w:rPr>
            </w:pPr>
            <w:r w:rsidRPr="00826AEC">
              <w:rPr>
                <w:rFonts w:ascii="宋体" w:eastAsia="宋体" w:hAnsi="宋体" w:cs="宋体" w:hint="eastAsia"/>
                <w:kern w:val="0"/>
                <w:sz w:val="24"/>
                <w:szCs w:val="24"/>
              </w:rPr>
              <w:t>程英</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AEC" w:rsidRPr="00826AEC" w:rsidRDefault="00826AEC" w:rsidP="00826AEC">
            <w:pPr>
              <w:widowControl/>
              <w:rPr>
                <w:rFonts w:ascii="宋体" w:eastAsia="宋体" w:hAnsi="宋体" w:cs="宋体"/>
                <w:kern w:val="0"/>
                <w:sz w:val="24"/>
                <w:szCs w:val="24"/>
              </w:rPr>
            </w:pPr>
            <w:r w:rsidRPr="00826AEC">
              <w:rPr>
                <w:rFonts w:ascii="宋体" w:eastAsia="宋体" w:hAnsi="宋体" w:cs="宋体" w:hint="eastAsia"/>
                <w:kern w:val="0"/>
                <w:sz w:val="24"/>
                <w:szCs w:val="24"/>
              </w:rPr>
              <w:t>副教授</w:t>
            </w:r>
          </w:p>
        </w:tc>
        <w:tc>
          <w:tcPr>
            <w:tcW w:w="3056" w:type="dxa"/>
            <w:tcBorders>
              <w:top w:val="nil"/>
              <w:left w:val="nil"/>
              <w:bottom w:val="single" w:sz="4" w:space="0" w:color="auto"/>
              <w:right w:val="single" w:sz="4" w:space="0" w:color="auto"/>
            </w:tcBorders>
            <w:shd w:val="clear" w:color="auto" w:fill="auto"/>
            <w:vAlign w:val="center"/>
            <w:hideMark/>
          </w:tcPr>
          <w:p w:rsidR="00826AEC" w:rsidRPr="00826AEC" w:rsidRDefault="00826AEC" w:rsidP="002870CF">
            <w:pPr>
              <w:widowControl/>
              <w:jc w:val="left"/>
              <w:rPr>
                <w:rFonts w:ascii="宋体" w:eastAsia="宋体" w:hAnsi="宋体" w:cs="宋体"/>
                <w:kern w:val="0"/>
                <w:sz w:val="24"/>
                <w:szCs w:val="24"/>
              </w:rPr>
            </w:pPr>
            <w:r w:rsidRPr="00826AEC">
              <w:rPr>
                <w:rFonts w:ascii="宋体" w:eastAsia="宋体" w:hAnsi="宋体" w:cs="宋体" w:hint="eastAsia"/>
                <w:kern w:val="0"/>
                <w:sz w:val="24"/>
                <w:szCs w:val="24"/>
              </w:rPr>
              <w:t>多模态英语视听说</w:t>
            </w:r>
          </w:p>
        </w:tc>
      </w:tr>
    </w:tbl>
    <w:p w:rsidR="009D37C5" w:rsidRPr="00546D08" w:rsidRDefault="009D37C5" w:rsidP="00546D08">
      <w:pPr>
        <w:spacing w:line="540" w:lineRule="exact"/>
        <w:ind w:firstLineChars="200" w:firstLine="480"/>
        <w:rPr>
          <w:rFonts w:ascii="宋体" w:eastAsia="宋体" w:hAnsi="宋体" w:cs="宋体"/>
          <w:bCs/>
          <w:kern w:val="0"/>
          <w:sz w:val="24"/>
          <w:szCs w:val="24"/>
        </w:rPr>
      </w:pPr>
      <w:r w:rsidRPr="00546D08">
        <w:rPr>
          <w:rFonts w:ascii="宋体" w:eastAsia="宋体" w:hAnsi="宋体" w:cs="宋体" w:hint="eastAsia"/>
          <w:bCs/>
          <w:kern w:val="0"/>
          <w:sz w:val="24"/>
          <w:szCs w:val="24"/>
        </w:rPr>
        <w:t>（作者：张琳娜）</w:t>
      </w:r>
    </w:p>
    <w:p w:rsidR="00E779A4" w:rsidRDefault="00E779A4" w:rsidP="00546D08">
      <w:pPr>
        <w:spacing w:line="540" w:lineRule="exact"/>
        <w:ind w:firstLineChars="200" w:firstLine="562"/>
        <w:rPr>
          <w:rFonts w:ascii="宋体" w:eastAsia="宋体" w:hAnsi="宋体" w:cs="宋体"/>
          <w:b/>
          <w:bCs/>
          <w:kern w:val="0"/>
          <w:sz w:val="28"/>
          <w:szCs w:val="18"/>
        </w:rPr>
      </w:pPr>
    </w:p>
    <w:p w:rsidR="00E779A4" w:rsidRPr="00A91666" w:rsidRDefault="00E779A4" w:rsidP="00E779A4">
      <w:pPr>
        <w:rPr>
          <w:rFonts w:ascii="宋体" w:eastAsia="宋体" w:hAnsi="宋体" w:cs="宋体"/>
          <w:b/>
          <w:bCs/>
          <w:kern w:val="0"/>
          <w:sz w:val="24"/>
          <w:szCs w:val="18"/>
        </w:rPr>
      </w:pPr>
      <w:r w:rsidRPr="00A91666">
        <w:rPr>
          <w:rFonts w:ascii="宋体" w:eastAsia="宋体" w:hAnsi="宋体" w:cs="宋体" w:hint="eastAsia"/>
          <w:b/>
          <w:bCs/>
          <w:kern w:val="0"/>
          <w:sz w:val="24"/>
          <w:szCs w:val="18"/>
        </w:rPr>
        <w:t>表4：</w:t>
      </w:r>
      <w:r w:rsidR="00A91666" w:rsidRPr="00A91666">
        <w:rPr>
          <w:rFonts w:ascii="宋体" w:eastAsia="宋体" w:hAnsi="宋体" w:cs="宋体" w:hint="eastAsia"/>
          <w:b/>
          <w:bCs/>
          <w:kern w:val="0"/>
          <w:sz w:val="24"/>
          <w:szCs w:val="18"/>
        </w:rPr>
        <w:t>外国语学院</w:t>
      </w:r>
      <w:r w:rsidRPr="00A91666">
        <w:rPr>
          <w:rFonts w:ascii="宋体" w:eastAsia="宋体" w:hAnsi="宋体" w:cs="宋体" w:hint="eastAsia"/>
          <w:b/>
          <w:bCs/>
          <w:kern w:val="0"/>
          <w:sz w:val="24"/>
          <w:szCs w:val="18"/>
        </w:rPr>
        <w:t>2023年北京大学数字化教材建设立项配套纸质教材立项名单</w:t>
      </w:r>
    </w:p>
    <w:p w:rsidR="00D56E82" w:rsidRPr="009D60A7" w:rsidRDefault="00D56E82" w:rsidP="00D56E82">
      <w:pPr>
        <w:rPr>
          <w:rFonts w:ascii="仿宋" w:eastAsia="仿宋" w:hAnsi="仿宋"/>
          <w:b/>
          <w:szCs w:val="21"/>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38"/>
        <w:gridCol w:w="1559"/>
        <w:gridCol w:w="3969"/>
      </w:tblGrid>
      <w:tr w:rsidR="00826AEC" w:rsidRPr="009D60A7" w:rsidTr="00CF4F14">
        <w:trPr>
          <w:trHeight w:val="930"/>
        </w:trPr>
        <w:tc>
          <w:tcPr>
            <w:tcW w:w="851" w:type="dxa"/>
            <w:shd w:val="clear" w:color="auto" w:fill="auto"/>
            <w:vAlign w:val="center"/>
            <w:hideMark/>
          </w:tcPr>
          <w:p w:rsidR="00826AEC" w:rsidRPr="00826AEC" w:rsidRDefault="00826AEC" w:rsidP="002870CF">
            <w:pPr>
              <w:widowControl/>
              <w:jc w:val="center"/>
              <w:rPr>
                <w:rFonts w:ascii="宋体" w:eastAsia="宋体" w:hAnsi="宋体" w:cs="宋体"/>
                <w:b/>
                <w:bCs/>
                <w:kern w:val="0"/>
                <w:sz w:val="24"/>
                <w:szCs w:val="24"/>
              </w:rPr>
            </w:pPr>
            <w:r w:rsidRPr="00826AEC">
              <w:rPr>
                <w:rFonts w:ascii="宋体" w:eastAsia="宋体" w:hAnsi="宋体" w:cs="宋体" w:hint="eastAsia"/>
                <w:b/>
                <w:bCs/>
                <w:kern w:val="0"/>
                <w:sz w:val="24"/>
                <w:szCs w:val="24"/>
              </w:rPr>
              <w:t>序号</w:t>
            </w:r>
          </w:p>
        </w:tc>
        <w:tc>
          <w:tcPr>
            <w:tcW w:w="1838" w:type="dxa"/>
            <w:vAlign w:val="center"/>
          </w:tcPr>
          <w:p w:rsidR="00826AEC" w:rsidRPr="00826AEC" w:rsidRDefault="008019E7" w:rsidP="002870CF">
            <w:pPr>
              <w:widowControl/>
              <w:jc w:val="center"/>
              <w:rPr>
                <w:rFonts w:ascii="宋体" w:eastAsia="宋体" w:hAnsi="宋体" w:cs="宋体"/>
                <w:b/>
                <w:bCs/>
                <w:kern w:val="0"/>
                <w:sz w:val="24"/>
                <w:szCs w:val="24"/>
              </w:rPr>
            </w:pPr>
            <w:r w:rsidRPr="00826AEC">
              <w:rPr>
                <w:rFonts w:ascii="宋体" w:eastAsia="宋体" w:hAnsi="宋体" w:cs="宋体" w:hint="eastAsia"/>
                <w:b/>
                <w:bCs/>
                <w:kern w:val="0"/>
                <w:sz w:val="24"/>
                <w:szCs w:val="24"/>
              </w:rPr>
              <w:t>主编姓名</w:t>
            </w:r>
          </w:p>
        </w:tc>
        <w:tc>
          <w:tcPr>
            <w:tcW w:w="1559" w:type="dxa"/>
            <w:shd w:val="clear" w:color="auto" w:fill="auto"/>
            <w:vAlign w:val="center"/>
            <w:hideMark/>
          </w:tcPr>
          <w:p w:rsidR="00826AEC" w:rsidRPr="00826AEC" w:rsidRDefault="00826AEC" w:rsidP="002870CF">
            <w:pPr>
              <w:widowControl/>
              <w:jc w:val="center"/>
              <w:rPr>
                <w:rFonts w:ascii="宋体" w:eastAsia="宋体" w:hAnsi="宋体" w:cs="宋体"/>
                <w:b/>
                <w:bCs/>
                <w:kern w:val="0"/>
                <w:sz w:val="24"/>
                <w:szCs w:val="24"/>
              </w:rPr>
            </w:pPr>
            <w:r w:rsidRPr="00826AEC">
              <w:rPr>
                <w:rFonts w:ascii="宋体" w:eastAsia="宋体" w:hAnsi="宋体" w:cs="宋体" w:hint="eastAsia"/>
                <w:b/>
                <w:bCs/>
                <w:kern w:val="0"/>
                <w:sz w:val="24"/>
                <w:szCs w:val="24"/>
              </w:rPr>
              <w:t>职称</w:t>
            </w:r>
          </w:p>
        </w:tc>
        <w:tc>
          <w:tcPr>
            <w:tcW w:w="3969" w:type="dxa"/>
            <w:shd w:val="clear" w:color="auto" w:fill="auto"/>
            <w:vAlign w:val="center"/>
            <w:hideMark/>
          </w:tcPr>
          <w:p w:rsidR="00826AEC" w:rsidRPr="00826AEC" w:rsidRDefault="00826AEC" w:rsidP="002870CF">
            <w:pPr>
              <w:widowControl/>
              <w:jc w:val="center"/>
              <w:rPr>
                <w:rFonts w:ascii="宋体" w:eastAsia="宋体" w:hAnsi="宋体" w:cs="宋体"/>
                <w:b/>
                <w:bCs/>
                <w:kern w:val="0"/>
                <w:sz w:val="24"/>
                <w:szCs w:val="24"/>
              </w:rPr>
            </w:pPr>
            <w:r w:rsidRPr="00826AEC">
              <w:rPr>
                <w:rFonts w:ascii="宋体" w:eastAsia="宋体" w:hAnsi="宋体" w:cs="宋体" w:hint="eastAsia"/>
                <w:b/>
                <w:bCs/>
                <w:kern w:val="0"/>
                <w:sz w:val="24"/>
                <w:szCs w:val="24"/>
              </w:rPr>
              <w:t>教材名称</w:t>
            </w:r>
          </w:p>
        </w:tc>
      </w:tr>
      <w:tr w:rsidR="00826AEC" w:rsidRPr="009D60A7" w:rsidTr="00CF4F14">
        <w:trPr>
          <w:trHeight w:val="930"/>
        </w:trPr>
        <w:tc>
          <w:tcPr>
            <w:tcW w:w="851" w:type="dxa"/>
            <w:shd w:val="clear" w:color="auto" w:fill="auto"/>
            <w:vAlign w:val="center"/>
            <w:hideMark/>
          </w:tcPr>
          <w:p w:rsidR="00826AEC" w:rsidRPr="00826AEC" w:rsidRDefault="00826AEC" w:rsidP="002870CF">
            <w:pPr>
              <w:widowControl/>
              <w:jc w:val="center"/>
              <w:rPr>
                <w:rFonts w:ascii="宋体" w:eastAsia="宋体" w:hAnsi="宋体" w:cs="宋体"/>
                <w:kern w:val="0"/>
                <w:sz w:val="24"/>
                <w:szCs w:val="24"/>
              </w:rPr>
            </w:pPr>
            <w:r w:rsidRPr="00826AEC">
              <w:rPr>
                <w:rFonts w:ascii="宋体" w:eastAsia="宋体" w:hAnsi="宋体" w:cs="宋体" w:hint="eastAsia"/>
                <w:kern w:val="0"/>
                <w:sz w:val="24"/>
                <w:szCs w:val="24"/>
              </w:rPr>
              <w:t>1</w:t>
            </w:r>
          </w:p>
        </w:tc>
        <w:tc>
          <w:tcPr>
            <w:tcW w:w="1838" w:type="dxa"/>
            <w:vAlign w:val="center"/>
          </w:tcPr>
          <w:p w:rsidR="00826AEC" w:rsidRPr="00826AEC" w:rsidRDefault="008019E7" w:rsidP="002870CF">
            <w:pPr>
              <w:widowControl/>
              <w:jc w:val="center"/>
              <w:rPr>
                <w:rFonts w:ascii="宋体" w:eastAsia="宋体" w:hAnsi="宋体" w:cs="宋体"/>
                <w:kern w:val="0"/>
                <w:sz w:val="24"/>
                <w:szCs w:val="24"/>
              </w:rPr>
            </w:pPr>
            <w:r w:rsidRPr="00826AEC">
              <w:rPr>
                <w:rFonts w:ascii="宋体" w:eastAsia="宋体" w:hAnsi="宋体" w:cs="宋体" w:hint="eastAsia"/>
                <w:kern w:val="0"/>
                <w:sz w:val="24"/>
                <w:szCs w:val="24"/>
              </w:rPr>
              <w:t>宋扬</w:t>
            </w:r>
          </w:p>
        </w:tc>
        <w:tc>
          <w:tcPr>
            <w:tcW w:w="1559" w:type="dxa"/>
            <w:shd w:val="clear" w:color="auto" w:fill="auto"/>
            <w:vAlign w:val="center"/>
            <w:hideMark/>
          </w:tcPr>
          <w:p w:rsidR="00826AEC" w:rsidRPr="00826AEC" w:rsidRDefault="00826AEC" w:rsidP="002870CF">
            <w:pPr>
              <w:widowControl/>
              <w:jc w:val="center"/>
              <w:rPr>
                <w:rFonts w:ascii="宋体" w:eastAsia="宋体" w:hAnsi="宋体" w:cs="宋体"/>
                <w:kern w:val="0"/>
                <w:sz w:val="24"/>
                <w:szCs w:val="24"/>
              </w:rPr>
            </w:pPr>
            <w:r w:rsidRPr="00826AEC">
              <w:rPr>
                <w:rFonts w:ascii="宋体" w:eastAsia="宋体" w:hAnsi="宋体" w:cs="宋体" w:hint="eastAsia"/>
                <w:kern w:val="0"/>
                <w:sz w:val="24"/>
                <w:szCs w:val="24"/>
              </w:rPr>
              <w:t>助理教授</w:t>
            </w:r>
          </w:p>
        </w:tc>
        <w:tc>
          <w:tcPr>
            <w:tcW w:w="3969" w:type="dxa"/>
            <w:shd w:val="clear" w:color="auto" w:fill="auto"/>
            <w:vAlign w:val="center"/>
            <w:hideMark/>
          </w:tcPr>
          <w:p w:rsidR="00826AEC" w:rsidRPr="00826AEC" w:rsidRDefault="00826AEC" w:rsidP="002870CF">
            <w:pPr>
              <w:widowControl/>
              <w:jc w:val="left"/>
              <w:rPr>
                <w:rFonts w:ascii="宋体" w:eastAsia="宋体" w:hAnsi="宋体" w:cs="宋体"/>
                <w:kern w:val="0"/>
                <w:sz w:val="24"/>
                <w:szCs w:val="24"/>
              </w:rPr>
            </w:pPr>
            <w:r w:rsidRPr="00826AEC">
              <w:rPr>
                <w:rFonts w:ascii="宋体" w:eastAsia="宋体" w:hAnsi="宋体" w:cs="宋体" w:hint="eastAsia"/>
                <w:kern w:val="0"/>
                <w:sz w:val="24"/>
                <w:szCs w:val="24"/>
              </w:rPr>
              <w:t>步步为赢——西班牙语语法要点十六讲</w:t>
            </w:r>
          </w:p>
        </w:tc>
      </w:tr>
      <w:tr w:rsidR="00826AEC" w:rsidRPr="005A7D92" w:rsidTr="00CF4F14">
        <w:trPr>
          <w:trHeight w:val="930"/>
        </w:trPr>
        <w:tc>
          <w:tcPr>
            <w:tcW w:w="851" w:type="dxa"/>
            <w:shd w:val="clear" w:color="auto" w:fill="auto"/>
            <w:vAlign w:val="center"/>
            <w:hideMark/>
          </w:tcPr>
          <w:p w:rsidR="00826AEC" w:rsidRPr="00826AEC" w:rsidRDefault="00826AEC" w:rsidP="002870CF">
            <w:pPr>
              <w:widowControl/>
              <w:jc w:val="center"/>
              <w:rPr>
                <w:rFonts w:ascii="宋体" w:eastAsia="宋体" w:hAnsi="宋体" w:cs="Arial"/>
                <w:sz w:val="24"/>
                <w:szCs w:val="24"/>
              </w:rPr>
            </w:pPr>
            <w:r w:rsidRPr="00826AEC">
              <w:rPr>
                <w:rFonts w:ascii="宋体" w:eastAsia="宋体" w:hAnsi="宋体" w:cs="Arial" w:hint="eastAsia"/>
                <w:sz w:val="24"/>
                <w:szCs w:val="24"/>
              </w:rPr>
              <w:t>2</w:t>
            </w:r>
          </w:p>
        </w:tc>
        <w:tc>
          <w:tcPr>
            <w:tcW w:w="1838" w:type="dxa"/>
            <w:vAlign w:val="center"/>
          </w:tcPr>
          <w:p w:rsidR="00826AEC" w:rsidRPr="00826AEC" w:rsidRDefault="008019E7" w:rsidP="002870CF">
            <w:pPr>
              <w:widowControl/>
              <w:jc w:val="center"/>
              <w:rPr>
                <w:rFonts w:ascii="宋体" w:eastAsia="宋体" w:hAnsi="宋体" w:cs="Arial"/>
                <w:sz w:val="24"/>
                <w:szCs w:val="24"/>
              </w:rPr>
            </w:pPr>
            <w:r w:rsidRPr="00826AEC">
              <w:rPr>
                <w:rFonts w:ascii="宋体" w:eastAsia="宋体" w:hAnsi="宋体" w:cs="Arial" w:hint="eastAsia"/>
                <w:sz w:val="24"/>
                <w:szCs w:val="24"/>
              </w:rPr>
              <w:t>程英</w:t>
            </w:r>
          </w:p>
        </w:tc>
        <w:tc>
          <w:tcPr>
            <w:tcW w:w="1559" w:type="dxa"/>
            <w:shd w:val="clear" w:color="auto" w:fill="auto"/>
            <w:vAlign w:val="center"/>
            <w:hideMark/>
          </w:tcPr>
          <w:p w:rsidR="00826AEC" w:rsidRPr="00826AEC" w:rsidRDefault="00826AEC" w:rsidP="002870CF">
            <w:pPr>
              <w:widowControl/>
              <w:jc w:val="center"/>
              <w:rPr>
                <w:rFonts w:ascii="宋体" w:eastAsia="宋体" w:hAnsi="宋体" w:cs="Arial"/>
                <w:sz w:val="24"/>
                <w:szCs w:val="24"/>
              </w:rPr>
            </w:pPr>
            <w:r w:rsidRPr="00826AEC">
              <w:rPr>
                <w:rFonts w:ascii="宋体" w:eastAsia="宋体" w:hAnsi="宋体" w:cs="Arial" w:hint="eastAsia"/>
                <w:sz w:val="24"/>
                <w:szCs w:val="24"/>
              </w:rPr>
              <w:t>副教授</w:t>
            </w:r>
          </w:p>
        </w:tc>
        <w:tc>
          <w:tcPr>
            <w:tcW w:w="3969" w:type="dxa"/>
            <w:shd w:val="clear" w:color="auto" w:fill="auto"/>
            <w:vAlign w:val="center"/>
            <w:hideMark/>
          </w:tcPr>
          <w:p w:rsidR="00826AEC" w:rsidRPr="00826AEC" w:rsidRDefault="00826AEC" w:rsidP="002870CF">
            <w:pPr>
              <w:widowControl/>
              <w:jc w:val="left"/>
              <w:rPr>
                <w:rFonts w:ascii="宋体" w:eastAsia="宋体" w:hAnsi="宋体" w:cs="Arial"/>
                <w:sz w:val="24"/>
                <w:szCs w:val="24"/>
              </w:rPr>
            </w:pPr>
            <w:r w:rsidRPr="00826AEC">
              <w:rPr>
                <w:rFonts w:ascii="宋体" w:eastAsia="宋体" w:hAnsi="宋体" w:cs="Arial" w:hint="eastAsia"/>
                <w:sz w:val="24"/>
                <w:szCs w:val="24"/>
              </w:rPr>
              <w:t>多模态英语视听说</w:t>
            </w:r>
          </w:p>
        </w:tc>
      </w:tr>
    </w:tbl>
    <w:p w:rsidR="009D37C5" w:rsidRDefault="009D37C5" w:rsidP="00546D08">
      <w:pPr>
        <w:spacing w:line="540" w:lineRule="exact"/>
        <w:ind w:firstLineChars="200" w:firstLine="480"/>
        <w:rPr>
          <w:rFonts w:ascii="宋体" w:eastAsia="宋体" w:hAnsi="宋体" w:cs="宋体"/>
          <w:bCs/>
          <w:kern w:val="0"/>
          <w:sz w:val="24"/>
          <w:szCs w:val="24"/>
        </w:rPr>
      </w:pPr>
      <w:r w:rsidRPr="00546D08">
        <w:rPr>
          <w:rFonts w:ascii="宋体" w:eastAsia="宋体" w:hAnsi="宋体" w:cs="宋体" w:hint="eastAsia"/>
          <w:bCs/>
          <w:kern w:val="0"/>
          <w:sz w:val="24"/>
          <w:szCs w:val="24"/>
        </w:rPr>
        <w:t>（作者：张琳娜）</w:t>
      </w:r>
    </w:p>
    <w:p w:rsidR="00361EA3" w:rsidRPr="00361EA3" w:rsidRDefault="00361EA3" w:rsidP="00361EA3">
      <w:pPr>
        <w:spacing w:line="360" w:lineRule="auto"/>
        <w:ind w:firstLineChars="200" w:firstLine="482"/>
        <w:jc w:val="center"/>
        <w:rPr>
          <w:rFonts w:ascii="宋体" w:eastAsia="宋体" w:hAnsi="宋体"/>
          <w:b/>
          <w:sz w:val="24"/>
        </w:rPr>
      </w:pPr>
      <w:r w:rsidRPr="00361EA3">
        <w:rPr>
          <w:rFonts w:ascii="宋体" w:eastAsia="宋体" w:hAnsi="宋体" w:hint="eastAsia"/>
          <w:b/>
          <w:sz w:val="24"/>
        </w:rPr>
        <w:lastRenderedPageBreak/>
        <w:t>表5：</w:t>
      </w:r>
      <w:r>
        <w:rPr>
          <w:rFonts w:ascii="宋体" w:eastAsia="宋体" w:hAnsi="宋体" w:hint="eastAsia"/>
          <w:b/>
          <w:sz w:val="24"/>
        </w:rPr>
        <w:t>外国语学院</w:t>
      </w:r>
      <w:r w:rsidRPr="00361EA3">
        <w:rPr>
          <w:rFonts w:ascii="宋体" w:eastAsia="宋体" w:hAnsi="宋体" w:hint="eastAsia"/>
          <w:b/>
          <w:sz w:val="24"/>
        </w:rPr>
        <w:t>2023年获省部级科研项目清单</w:t>
      </w:r>
    </w:p>
    <w:tbl>
      <w:tblPr>
        <w:tblW w:w="8600" w:type="dxa"/>
        <w:tblLook w:val="04A0" w:firstRow="1" w:lastRow="0" w:firstColumn="1" w:lastColumn="0" w:noHBand="0" w:noVBand="1"/>
      </w:tblPr>
      <w:tblGrid>
        <w:gridCol w:w="704"/>
        <w:gridCol w:w="2456"/>
        <w:gridCol w:w="4120"/>
        <w:gridCol w:w="1320"/>
      </w:tblGrid>
      <w:tr w:rsidR="00361EA3" w:rsidRPr="00361EA3" w:rsidTr="00C30984">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序号</w:t>
            </w:r>
          </w:p>
        </w:tc>
        <w:tc>
          <w:tcPr>
            <w:tcW w:w="2456" w:type="dxa"/>
            <w:tcBorders>
              <w:top w:val="single" w:sz="4" w:space="0" w:color="auto"/>
              <w:left w:val="nil"/>
              <w:bottom w:val="single" w:sz="4" w:space="0" w:color="auto"/>
              <w:right w:val="single" w:sz="4" w:space="0" w:color="auto"/>
            </w:tcBorders>
            <w:shd w:val="clear" w:color="000000" w:fill="auto"/>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项目类别</w:t>
            </w:r>
          </w:p>
        </w:tc>
        <w:tc>
          <w:tcPr>
            <w:tcW w:w="4120" w:type="dxa"/>
            <w:tcBorders>
              <w:top w:val="single" w:sz="4" w:space="0" w:color="auto"/>
              <w:left w:val="nil"/>
              <w:bottom w:val="single" w:sz="4" w:space="0" w:color="auto"/>
              <w:right w:val="single" w:sz="4" w:space="0" w:color="auto"/>
            </w:tcBorders>
            <w:shd w:val="clear" w:color="000000" w:fill="auto"/>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立项名称</w:t>
            </w:r>
          </w:p>
        </w:tc>
        <w:tc>
          <w:tcPr>
            <w:tcW w:w="1320" w:type="dxa"/>
            <w:tcBorders>
              <w:top w:val="single" w:sz="4" w:space="0" w:color="auto"/>
              <w:left w:val="nil"/>
              <w:bottom w:val="single" w:sz="4" w:space="0" w:color="auto"/>
              <w:right w:val="single" w:sz="4" w:space="0" w:color="auto"/>
            </w:tcBorders>
            <w:shd w:val="clear" w:color="000000" w:fill="auto"/>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项目负责人</w:t>
            </w:r>
          </w:p>
        </w:tc>
      </w:tr>
      <w:tr w:rsidR="00361EA3" w:rsidRPr="00361EA3" w:rsidTr="00C30984">
        <w:trPr>
          <w:trHeight w:val="576"/>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1</w:t>
            </w:r>
          </w:p>
        </w:tc>
        <w:tc>
          <w:tcPr>
            <w:tcW w:w="2456" w:type="dxa"/>
            <w:tcBorders>
              <w:top w:val="single" w:sz="4" w:space="0" w:color="auto"/>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2023国家社科基金重大项目</w:t>
            </w:r>
          </w:p>
        </w:tc>
        <w:tc>
          <w:tcPr>
            <w:tcW w:w="4120" w:type="dxa"/>
            <w:tcBorders>
              <w:top w:val="single" w:sz="4" w:space="0" w:color="auto"/>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 xml:space="preserve">世界诸文明在印度洋地区的交流交汇研究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张</w:t>
            </w:r>
            <w:proofErr w:type="gramStart"/>
            <w:r w:rsidRPr="00361EA3">
              <w:rPr>
                <w:rFonts w:ascii="宋体" w:eastAsia="宋体" w:hAnsi="宋体" w:cs="宋体" w:hint="eastAsia"/>
                <w:kern w:val="0"/>
                <w:sz w:val="22"/>
              </w:rPr>
              <w:t>忞</w:t>
            </w:r>
            <w:proofErr w:type="gramEnd"/>
            <w:r w:rsidRPr="00361EA3">
              <w:rPr>
                <w:rFonts w:ascii="宋体" w:eastAsia="宋体" w:hAnsi="宋体" w:cs="宋体" w:hint="eastAsia"/>
                <w:kern w:val="0"/>
                <w:sz w:val="22"/>
              </w:rPr>
              <w:t>煜</w:t>
            </w:r>
          </w:p>
        </w:tc>
      </w:tr>
      <w:tr w:rsidR="00361EA3" w:rsidRPr="00361EA3" w:rsidTr="00C30984">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2</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2023国家社科基金哲学社会科学LJ人才项目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题目略（保密项目）</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姓名略</w:t>
            </w:r>
          </w:p>
        </w:tc>
      </w:tr>
      <w:tr w:rsidR="00361EA3" w:rsidRPr="00361EA3" w:rsidTr="00C30984">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3</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w:t>
            </w:r>
            <w:r w:rsidRPr="00361EA3">
              <w:rPr>
                <w:rFonts w:ascii="宋体" w:eastAsia="宋体" w:hAnsi="宋体" w:cs="宋体" w:hint="eastAsia"/>
                <w:color w:val="000000"/>
                <w:kern w:val="0"/>
                <w:sz w:val="22"/>
              </w:rPr>
              <w:t>023国社科冷门绝学项目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proofErr w:type="gramStart"/>
            <w:r w:rsidRPr="00361EA3">
              <w:rPr>
                <w:rFonts w:ascii="宋体" w:eastAsia="宋体" w:hAnsi="宋体" w:cs="宋体" w:hint="eastAsia"/>
                <w:kern w:val="0"/>
                <w:sz w:val="22"/>
              </w:rPr>
              <w:t>巴利语《本生经》</w:t>
            </w:r>
            <w:proofErr w:type="gramEnd"/>
            <w:r w:rsidRPr="00361EA3">
              <w:rPr>
                <w:rFonts w:ascii="宋体" w:eastAsia="宋体" w:hAnsi="宋体" w:cs="宋体" w:hint="eastAsia"/>
                <w:kern w:val="0"/>
                <w:sz w:val="22"/>
              </w:rPr>
              <w:t>汉译与丝路多语种本生故事图文比较研究</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proofErr w:type="gramStart"/>
            <w:r w:rsidRPr="00361EA3">
              <w:rPr>
                <w:rFonts w:ascii="宋体" w:eastAsia="宋体" w:hAnsi="宋体" w:cs="宋体" w:hint="eastAsia"/>
                <w:kern w:val="0"/>
                <w:sz w:val="22"/>
              </w:rPr>
              <w:t>范</w:t>
            </w:r>
            <w:proofErr w:type="gramEnd"/>
            <w:r w:rsidRPr="00361EA3">
              <w:rPr>
                <w:rFonts w:ascii="宋体" w:eastAsia="宋体" w:hAnsi="宋体" w:cs="宋体" w:hint="eastAsia"/>
                <w:kern w:val="0"/>
                <w:sz w:val="22"/>
              </w:rPr>
              <w:t>晶晶</w:t>
            </w:r>
          </w:p>
        </w:tc>
      </w:tr>
      <w:tr w:rsidR="00361EA3" w:rsidRPr="00361EA3" w:rsidTr="00C30984">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4</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第74批中国博士后科学基金面上资助项目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历史语义学视阈下情感成语的汉俄对比研究</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窦淳耀</w:t>
            </w:r>
          </w:p>
        </w:tc>
      </w:tr>
      <w:tr w:rsidR="00361EA3" w:rsidRPr="00361EA3" w:rsidTr="00C30984">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5</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2023国家社科基金后期资助项目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镜影剑光：中华文明圈视野下的日本金属文化史</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刘琳</w:t>
            </w:r>
            <w:proofErr w:type="gramStart"/>
            <w:r w:rsidRPr="00361EA3">
              <w:rPr>
                <w:rFonts w:ascii="宋体" w:eastAsia="宋体" w:hAnsi="宋体" w:cs="宋体" w:hint="eastAsia"/>
                <w:kern w:val="0"/>
                <w:sz w:val="22"/>
              </w:rPr>
              <w:t>琳</w:t>
            </w:r>
            <w:proofErr w:type="gramEnd"/>
          </w:p>
        </w:tc>
      </w:tr>
      <w:tr w:rsidR="00361EA3" w:rsidRPr="00361EA3" w:rsidTr="00C30984">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6</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2023国家社科基金后期资助项目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叙利亚国家治理体系转型与政治稳定研究</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李海鹏</w:t>
            </w:r>
          </w:p>
        </w:tc>
      </w:tr>
      <w:tr w:rsidR="00361EA3" w:rsidRPr="00361EA3" w:rsidTr="00C30984">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7</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2023国家民委民族研究筑牢专项</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题目略（保密项目）</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proofErr w:type="gramStart"/>
            <w:r w:rsidRPr="00361EA3">
              <w:rPr>
                <w:rFonts w:ascii="宋体" w:eastAsia="宋体" w:hAnsi="宋体" w:cs="宋体" w:hint="eastAsia"/>
                <w:kern w:val="0"/>
                <w:sz w:val="22"/>
              </w:rPr>
              <w:t>施越</w:t>
            </w:r>
            <w:proofErr w:type="gramEnd"/>
          </w:p>
        </w:tc>
      </w:tr>
      <w:tr w:rsidR="00361EA3" w:rsidRPr="00361EA3" w:rsidTr="00C30984">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8</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2023国家社科基金社科学术社团主题学术活动资助</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中国蒙古学的学科发展与学术传统</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陈岗龙</w:t>
            </w:r>
          </w:p>
        </w:tc>
      </w:tr>
      <w:tr w:rsidR="00361EA3" w:rsidRPr="00361EA3" w:rsidTr="00C30984">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9</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2023教育部项目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印度政教关系史视野下的《治世之道》研究</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张</w:t>
            </w:r>
            <w:proofErr w:type="gramStart"/>
            <w:r w:rsidRPr="00361EA3">
              <w:rPr>
                <w:rFonts w:ascii="宋体" w:eastAsia="宋体" w:hAnsi="宋体" w:cs="宋体" w:hint="eastAsia"/>
                <w:kern w:val="0"/>
                <w:sz w:val="22"/>
              </w:rPr>
              <w:t>忞</w:t>
            </w:r>
            <w:proofErr w:type="gramEnd"/>
            <w:r w:rsidRPr="00361EA3">
              <w:rPr>
                <w:rFonts w:ascii="宋体" w:eastAsia="宋体" w:hAnsi="宋体" w:cs="宋体" w:hint="eastAsia"/>
                <w:kern w:val="0"/>
                <w:sz w:val="22"/>
              </w:rPr>
              <w:t>煜</w:t>
            </w:r>
          </w:p>
        </w:tc>
      </w:tr>
      <w:tr w:rsidR="00361EA3" w:rsidRPr="00361EA3" w:rsidTr="00C30984">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10</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2023国家社科基金年度项目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日本儒学近代转型与中国哲学学术体系生成研究</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刘莹</w:t>
            </w:r>
          </w:p>
        </w:tc>
      </w:tr>
      <w:tr w:rsidR="00361EA3" w:rsidRPr="00361EA3" w:rsidTr="00C30984">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11</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2023国家社科基金年度项目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日本妖怪学学术史研究（1893—2023）</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刘雪瑽</w:t>
            </w:r>
          </w:p>
        </w:tc>
      </w:tr>
      <w:tr w:rsidR="00361EA3" w:rsidRPr="00361EA3" w:rsidTr="00C30984">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12</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2023国家社科基金年度项目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中国伊斯兰古典诗歌整理与研究</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沈一鸣</w:t>
            </w:r>
          </w:p>
        </w:tc>
      </w:tr>
      <w:tr w:rsidR="00361EA3" w:rsidRPr="00361EA3" w:rsidTr="00C30984">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13</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中国博士后科学基金第73批面上资助</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18-19 世纪琉球的法典及其与中国法的比较研究</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proofErr w:type="gramStart"/>
            <w:r w:rsidRPr="00361EA3">
              <w:rPr>
                <w:rFonts w:ascii="宋体" w:eastAsia="宋体" w:hAnsi="宋体" w:cs="宋体" w:hint="eastAsia"/>
                <w:kern w:val="0"/>
                <w:sz w:val="22"/>
              </w:rPr>
              <w:t>王天驰</w:t>
            </w:r>
            <w:proofErr w:type="gramEnd"/>
          </w:p>
        </w:tc>
      </w:tr>
      <w:tr w:rsidR="00361EA3" w:rsidRPr="00361EA3" w:rsidTr="00C30984">
        <w:trPr>
          <w:trHeight w:val="115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14</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2023国家社科基金重大专项“筑牢中华民族共同体意识研究专项突厥问题研究专题”</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国外突厥问题研究历史与现状</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宁琦</w:t>
            </w:r>
          </w:p>
        </w:tc>
      </w:tr>
      <w:tr w:rsidR="00361EA3" w:rsidRPr="00361EA3" w:rsidTr="00C30984">
        <w:trPr>
          <w:trHeight w:val="864"/>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15</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2022-2023国家社科基金中华学术外</w:t>
            </w:r>
            <w:proofErr w:type="gramStart"/>
            <w:r w:rsidRPr="00361EA3">
              <w:rPr>
                <w:rFonts w:ascii="宋体" w:eastAsia="宋体" w:hAnsi="宋体" w:cs="宋体" w:hint="eastAsia"/>
                <w:kern w:val="0"/>
                <w:sz w:val="22"/>
              </w:rPr>
              <w:t>译项目</w:t>
            </w:r>
            <w:proofErr w:type="gramEnd"/>
            <w:r w:rsidRPr="00361EA3">
              <w:rPr>
                <w:rFonts w:ascii="宋体" w:eastAsia="宋体" w:hAnsi="宋体" w:cs="宋体" w:hint="eastAsia"/>
                <w:color w:val="000000"/>
                <w:kern w:val="0"/>
                <w:sz w:val="22"/>
              </w:rPr>
              <w:t xml:space="preserve"> 重点项目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跨越边界的社区——北京“浙江村”的生活史</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周彤</w:t>
            </w:r>
          </w:p>
        </w:tc>
      </w:tr>
      <w:tr w:rsidR="00361EA3" w:rsidRPr="00361EA3" w:rsidTr="00C30984">
        <w:trPr>
          <w:trHeight w:val="864"/>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16</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2022-2023国家社科基金中华学术外</w:t>
            </w:r>
            <w:proofErr w:type="gramStart"/>
            <w:r w:rsidRPr="00361EA3">
              <w:rPr>
                <w:rFonts w:ascii="宋体" w:eastAsia="宋体" w:hAnsi="宋体" w:cs="宋体" w:hint="eastAsia"/>
                <w:kern w:val="0"/>
                <w:sz w:val="22"/>
              </w:rPr>
              <w:t>译项目</w:t>
            </w:r>
            <w:proofErr w:type="gramEnd"/>
            <w:r w:rsidRPr="00361EA3">
              <w:rPr>
                <w:rFonts w:ascii="宋体" w:eastAsia="宋体" w:hAnsi="宋体" w:cs="宋体" w:hint="eastAsia"/>
                <w:color w:val="000000"/>
                <w:kern w:val="0"/>
                <w:sz w:val="22"/>
              </w:rPr>
              <w:t xml:space="preserve"> 一般项目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衣被天下：明清江南丝绸史研究</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宋文志</w:t>
            </w:r>
          </w:p>
        </w:tc>
      </w:tr>
      <w:tr w:rsidR="00361EA3" w:rsidRPr="00361EA3" w:rsidTr="00C30984">
        <w:trPr>
          <w:trHeight w:val="864"/>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lastRenderedPageBreak/>
              <w:t>17</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2022-2023国家社科基金中华学术外</w:t>
            </w:r>
            <w:proofErr w:type="gramStart"/>
            <w:r w:rsidRPr="00361EA3">
              <w:rPr>
                <w:rFonts w:ascii="宋体" w:eastAsia="宋体" w:hAnsi="宋体" w:cs="宋体" w:hint="eastAsia"/>
                <w:kern w:val="0"/>
                <w:sz w:val="22"/>
              </w:rPr>
              <w:t>译项目</w:t>
            </w:r>
            <w:proofErr w:type="gramEnd"/>
            <w:r w:rsidRPr="00361EA3">
              <w:rPr>
                <w:rFonts w:ascii="宋体" w:eastAsia="宋体" w:hAnsi="宋体" w:cs="宋体" w:hint="eastAsia"/>
                <w:color w:val="000000"/>
                <w:kern w:val="0"/>
                <w:sz w:val="22"/>
              </w:rPr>
              <w:t xml:space="preserve"> 一般项目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中国现当代文学名篇十五讲</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夏露</w:t>
            </w:r>
          </w:p>
        </w:tc>
      </w:tr>
      <w:tr w:rsidR="00361EA3" w:rsidRPr="00361EA3" w:rsidTr="00C30984">
        <w:trPr>
          <w:trHeight w:val="864"/>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18</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2022-2023国家社科基金中华学术外</w:t>
            </w:r>
            <w:proofErr w:type="gramStart"/>
            <w:r w:rsidRPr="00361EA3">
              <w:rPr>
                <w:rFonts w:ascii="宋体" w:eastAsia="宋体" w:hAnsi="宋体" w:cs="宋体" w:hint="eastAsia"/>
                <w:kern w:val="0"/>
                <w:sz w:val="22"/>
              </w:rPr>
              <w:t>译项目</w:t>
            </w:r>
            <w:proofErr w:type="gramEnd"/>
            <w:r w:rsidRPr="00361EA3">
              <w:rPr>
                <w:rFonts w:ascii="宋体" w:eastAsia="宋体" w:hAnsi="宋体" w:cs="宋体" w:hint="eastAsia"/>
                <w:color w:val="000000"/>
                <w:kern w:val="0"/>
                <w:sz w:val="22"/>
              </w:rPr>
              <w:t xml:space="preserve"> 一般项目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现代国家构建的中国路径：源自地方的尝试性解答</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付志明</w:t>
            </w:r>
          </w:p>
        </w:tc>
      </w:tr>
      <w:tr w:rsidR="00361EA3" w:rsidRPr="00361EA3" w:rsidTr="00C30984">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19</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国家社科基金优秀博士论文出版项目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窝阔台</w:t>
            </w:r>
            <w:proofErr w:type="gramStart"/>
            <w:r w:rsidRPr="00361EA3">
              <w:rPr>
                <w:rFonts w:ascii="宋体" w:eastAsia="宋体" w:hAnsi="宋体" w:cs="宋体" w:hint="eastAsia"/>
                <w:kern w:val="0"/>
                <w:sz w:val="22"/>
              </w:rPr>
              <w:t>汗时代</w:t>
            </w:r>
            <w:proofErr w:type="gramEnd"/>
            <w:r w:rsidRPr="00361EA3">
              <w:rPr>
                <w:rFonts w:ascii="宋体" w:eastAsia="宋体" w:hAnsi="宋体" w:cs="宋体" w:hint="eastAsia"/>
                <w:kern w:val="0"/>
                <w:sz w:val="22"/>
              </w:rPr>
              <w:t>大蒙古国研究</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陈希</w:t>
            </w:r>
          </w:p>
        </w:tc>
      </w:tr>
      <w:tr w:rsidR="00361EA3" w:rsidRPr="00361EA3" w:rsidTr="00C30984">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b/>
                <w:bCs/>
                <w:color w:val="000000"/>
                <w:kern w:val="0"/>
                <w:sz w:val="22"/>
              </w:rPr>
            </w:pPr>
            <w:r w:rsidRPr="00361EA3">
              <w:rPr>
                <w:rFonts w:ascii="宋体" w:eastAsia="宋体" w:hAnsi="宋体" w:cs="宋体" w:hint="eastAsia"/>
                <w:b/>
                <w:bCs/>
                <w:color w:val="000000"/>
                <w:kern w:val="0"/>
                <w:sz w:val="22"/>
              </w:rPr>
              <w:t>20</w:t>
            </w:r>
          </w:p>
        </w:tc>
        <w:tc>
          <w:tcPr>
            <w:tcW w:w="2456"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国家社科基金优秀博士论文出版项目</w:t>
            </w:r>
          </w:p>
        </w:tc>
        <w:tc>
          <w:tcPr>
            <w:tcW w:w="41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伊拉克库尔德问题研究（1958—2003）</w:t>
            </w:r>
          </w:p>
        </w:tc>
        <w:tc>
          <w:tcPr>
            <w:tcW w:w="1320" w:type="dxa"/>
            <w:tcBorders>
              <w:top w:val="nil"/>
              <w:left w:val="nil"/>
              <w:bottom w:val="single" w:sz="4" w:space="0" w:color="auto"/>
              <w:right w:val="single" w:sz="4" w:space="0" w:color="auto"/>
            </w:tcBorders>
            <w:shd w:val="clear" w:color="000000" w:fill="FFFFFF"/>
            <w:vAlign w:val="center"/>
            <w:hideMark/>
          </w:tcPr>
          <w:p w:rsidR="00361EA3" w:rsidRPr="00361EA3" w:rsidRDefault="00361EA3" w:rsidP="00A46125">
            <w:pPr>
              <w:widowControl/>
              <w:jc w:val="left"/>
              <w:rPr>
                <w:rFonts w:ascii="宋体" w:eastAsia="宋体" w:hAnsi="宋体" w:cs="宋体"/>
                <w:kern w:val="0"/>
                <w:sz w:val="22"/>
              </w:rPr>
            </w:pPr>
            <w:r w:rsidRPr="00361EA3">
              <w:rPr>
                <w:rFonts w:ascii="宋体" w:eastAsia="宋体" w:hAnsi="宋体" w:cs="宋体" w:hint="eastAsia"/>
                <w:kern w:val="0"/>
                <w:sz w:val="22"/>
              </w:rPr>
              <w:t>李睿恒</w:t>
            </w:r>
          </w:p>
        </w:tc>
      </w:tr>
    </w:tbl>
    <w:p w:rsidR="00361EA3" w:rsidRDefault="00361EA3" w:rsidP="00546D08">
      <w:pPr>
        <w:spacing w:line="54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（作者：陈静）</w:t>
      </w:r>
    </w:p>
    <w:p w:rsidR="005A7B68" w:rsidRDefault="005A7B68" w:rsidP="00546D08">
      <w:pPr>
        <w:spacing w:line="540" w:lineRule="exact"/>
        <w:ind w:firstLineChars="200" w:firstLine="480"/>
        <w:rPr>
          <w:rFonts w:ascii="宋体" w:eastAsia="宋体" w:hAnsi="宋体" w:cs="宋体"/>
          <w:bCs/>
          <w:kern w:val="0"/>
          <w:sz w:val="24"/>
          <w:szCs w:val="24"/>
        </w:rPr>
      </w:pPr>
    </w:p>
    <w:p w:rsidR="005A7B68" w:rsidRPr="005A7B68" w:rsidRDefault="005A7B68" w:rsidP="005A7B68">
      <w:pPr>
        <w:spacing w:line="360" w:lineRule="auto"/>
        <w:ind w:firstLineChars="200" w:firstLine="482"/>
        <w:jc w:val="center"/>
        <w:rPr>
          <w:rFonts w:ascii="宋体" w:eastAsia="宋体" w:hAnsi="宋体"/>
          <w:b/>
          <w:sz w:val="24"/>
        </w:rPr>
      </w:pPr>
      <w:r>
        <w:rPr>
          <w:rFonts w:ascii="宋体" w:eastAsia="宋体" w:hAnsi="宋体" w:hint="eastAsia"/>
          <w:b/>
          <w:sz w:val="24"/>
        </w:rPr>
        <w:t>表6：外国语学院</w:t>
      </w:r>
      <w:r w:rsidRPr="005A7B68">
        <w:rPr>
          <w:rFonts w:ascii="宋体" w:eastAsia="宋体" w:hAnsi="宋体"/>
          <w:b/>
          <w:sz w:val="24"/>
        </w:rPr>
        <w:t>2023</w:t>
      </w:r>
      <w:r w:rsidRPr="005A7B68">
        <w:rPr>
          <w:rFonts w:ascii="宋体" w:eastAsia="宋体" w:hAnsi="宋体" w:hint="eastAsia"/>
          <w:b/>
          <w:sz w:val="24"/>
        </w:rPr>
        <w:t>年获省部级科研奖项清单</w:t>
      </w:r>
    </w:p>
    <w:tbl>
      <w:tblPr>
        <w:tblW w:w="8500" w:type="dxa"/>
        <w:tblLook w:val="04A0" w:firstRow="1" w:lastRow="0" w:firstColumn="1" w:lastColumn="0" w:noHBand="0" w:noVBand="1"/>
      </w:tblPr>
      <w:tblGrid>
        <w:gridCol w:w="620"/>
        <w:gridCol w:w="2720"/>
        <w:gridCol w:w="920"/>
        <w:gridCol w:w="3040"/>
        <w:gridCol w:w="1200"/>
      </w:tblGrid>
      <w:tr w:rsidR="005A7B68" w:rsidRPr="005A7B68" w:rsidTr="005A7B68">
        <w:trPr>
          <w:trHeight w:val="312"/>
        </w:trPr>
        <w:tc>
          <w:tcPr>
            <w:tcW w:w="620" w:type="dxa"/>
            <w:tcBorders>
              <w:top w:val="single" w:sz="4" w:space="0" w:color="auto"/>
              <w:left w:val="single" w:sz="4" w:space="0" w:color="auto"/>
              <w:bottom w:val="nil"/>
              <w:right w:val="single" w:sz="4" w:space="0" w:color="auto"/>
            </w:tcBorders>
            <w:shd w:val="clear" w:color="auto" w:fill="95B3D7"/>
            <w:vAlign w:val="center"/>
            <w:hideMark/>
          </w:tcPr>
          <w:p w:rsidR="005A7B68" w:rsidRPr="005A7B68" w:rsidRDefault="005A7B68">
            <w:pPr>
              <w:widowControl/>
              <w:jc w:val="center"/>
              <w:rPr>
                <w:rFonts w:ascii="宋体" w:eastAsia="宋体" w:hAnsi="宋体" w:cs="宋体"/>
                <w:b/>
                <w:bCs/>
                <w:color w:val="000000"/>
                <w:kern w:val="0"/>
                <w:sz w:val="22"/>
              </w:rPr>
            </w:pPr>
            <w:r w:rsidRPr="005A7B68">
              <w:rPr>
                <w:rFonts w:ascii="宋体" w:eastAsia="宋体" w:hAnsi="宋体" w:cs="宋体" w:hint="eastAsia"/>
                <w:b/>
                <w:bCs/>
                <w:color w:val="000000"/>
                <w:kern w:val="0"/>
                <w:sz w:val="22"/>
              </w:rPr>
              <w:t>序号</w:t>
            </w:r>
          </w:p>
        </w:tc>
        <w:tc>
          <w:tcPr>
            <w:tcW w:w="2720" w:type="dxa"/>
            <w:tcBorders>
              <w:top w:val="single" w:sz="4" w:space="0" w:color="auto"/>
              <w:left w:val="nil"/>
              <w:bottom w:val="nil"/>
              <w:right w:val="single" w:sz="4" w:space="0" w:color="auto"/>
            </w:tcBorders>
            <w:shd w:val="clear" w:color="auto" w:fill="95B3D7"/>
            <w:vAlign w:val="center"/>
            <w:hideMark/>
          </w:tcPr>
          <w:p w:rsidR="005A7B68" w:rsidRPr="005A7B68" w:rsidRDefault="005A7B68">
            <w:pPr>
              <w:widowControl/>
              <w:jc w:val="center"/>
              <w:rPr>
                <w:rFonts w:ascii="宋体" w:eastAsia="宋体" w:hAnsi="宋体" w:cs="宋体"/>
                <w:b/>
                <w:bCs/>
                <w:color w:val="000000"/>
                <w:kern w:val="0"/>
                <w:sz w:val="22"/>
              </w:rPr>
            </w:pPr>
            <w:r w:rsidRPr="005A7B68">
              <w:rPr>
                <w:rFonts w:ascii="宋体" w:eastAsia="宋体" w:hAnsi="宋体" w:cs="宋体" w:hint="eastAsia"/>
                <w:b/>
                <w:bCs/>
                <w:color w:val="000000"/>
                <w:kern w:val="0"/>
                <w:sz w:val="22"/>
              </w:rPr>
              <w:t>奖励类别</w:t>
            </w:r>
          </w:p>
        </w:tc>
        <w:tc>
          <w:tcPr>
            <w:tcW w:w="920" w:type="dxa"/>
            <w:tcBorders>
              <w:top w:val="single" w:sz="4" w:space="0" w:color="auto"/>
              <w:left w:val="nil"/>
              <w:bottom w:val="nil"/>
              <w:right w:val="single" w:sz="4" w:space="0" w:color="auto"/>
            </w:tcBorders>
            <w:shd w:val="clear" w:color="auto" w:fill="95B3D7"/>
            <w:vAlign w:val="center"/>
            <w:hideMark/>
          </w:tcPr>
          <w:p w:rsidR="005A7B68" w:rsidRPr="005A7B68" w:rsidRDefault="005A7B68">
            <w:pPr>
              <w:widowControl/>
              <w:jc w:val="center"/>
              <w:rPr>
                <w:rFonts w:ascii="宋体" w:eastAsia="宋体" w:hAnsi="宋体" w:cs="宋体"/>
                <w:b/>
                <w:bCs/>
                <w:color w:val="000000"/>
                <w:kern w:val="0"/>
                <w:sz w:val="22"/>
              </w:rPr>
            </w:pPr>
            <w:r w:rsidRPr="005A7B68">
              <w:rPr>
                <w:rFonts w:ascii="宋体" w:eastAsia="宋体" w:hAnsi="宋体" w:cs="宋体" w:hint="eastAsia"/>
                <w:b/>
                <w:bCs/>
                <w:color w:val="000000"/>
                <w:kern w:val="0"/>
                <w:sz w:val="22"/>
              </w:rPr>
              <w:t>获奖者</w:t>
            </w:r>
          </w:p>
        </w:tc>
        <w:tc>
          <w:tcPr>
            <w:tcW w:w="3040" w:type="dxa"/>
            <w:tcBorders>
              <w:top w:val="single" w:sz="4" w:space="0" w:color="auto"/>
              <w:left w:val="nil"/>
              <w:bottom w:val="nil"/>
              <w:right w:val="single" w:sz="4" w:space="0" w:color="auto"/>
            </w:tcBorders>
            <w:shd w:val="clear" w:color="auto" w:fill="95B3D7"/>
            <w:vAlign w:val="center"/>
            <w:hideMark/>
          </w:tcPr>
          <w:p w:rsidR="005A7B68" w:rsidRPr="005A7B68" w:rsidRDefault="005A7B68">
            <w:pPr>
              <w:widowControl/>
              <w:jc w:val="center"/>
              <w:rPr>
                <w:rFonts w:ascii="宋体" w:eastAsia="宋体" w:hAnsi="宋体" w:cs="宋体"/>
                <w:b/>
                <w:bCs/>
                <w:color w:val="000000"/>
                <w:kern w:val="0"/>
                <w:sz w:val="22"/>
              </w:rPr>
            </w:pPr>
            <w:r w:rsidRPr="005A7B68">
              <w:rPr>
                <w:rFonts w:ascii="宋体" w:eastAsia="宋体" w:hAnsi="宋体" w:cs="宋体" w:hint="eastAsia"/>
                <w:b/>
                <w:bCs/>
                <w:color w:val="000000"/>
                <w:kern w:val="0"/>
                <w:sz w:val="22"/>
              </w:rPr>
              <w:t>获奖成果</w:t>
            </w:r>
          </w:p>
        </w:tc>
        <w:tc>
          <w:tcPr>
            <w:tcW w:w="1200" w:type="dxa"/>
            <w:tcBorders>
              <w:top w:val="single" w:sz="4" w:space="0" w:color="auto"/>
              <w:left w:val="nil"/>
              <w:bottom w:val="nil"/>
              <w:right w:val="single" w:sz="4" w:space="0" w:color="auto"/>
            </w:tcBorders>
            <w:shd w:val="clear" w:color="auto" w:fill="95B3D7"/>
            <w:vAlign w:val="center"/>
            <w:hideMark/>
          </w:tcPr>
          <w:p w:rsidR="005A7B68" w:rsidRPr="005A7B68" w:rsidRDefault="005A7B68">
            <w:pPr>
              <w:widowControl/>
              <w:jc w:val="center"/>
              <w:rPr>
                <w:rFonts w:ascii="宋体" w:eastAsia="宋体" w:hAnsi="宋体" w:cs="宋体"/>
                <w:b/>
                <w:bCs/>
                <w:color w:val="000000"/>
                <w:kern w:val="0"/>
                <w:sz w:val="22"/>
              </w:rPr>
            </w:pPr>
            <w:r w:rsidRPr="005A7B68">
              <w:rPr>
                <w:rFonts w:ascii="宋体" w:eastAsia="宋体" w:hAnsi="宋体" w:cs="宋体" w:hint="eastAsia"/>
                <w:b/>
                <w:bCs/>
                <w:color w:val="000000"/>
                <w:kern w:val="0"/>
                <w:sz w:val="22"/>
              </w:rPr>
              <w:t>奖项</w:t>
            </w:r>
          </w:p>
        </w:tc>
      </w:tr>
      <w:tr w:rsidR="005A7B68" w:rsidRPr="005A7B68" w:rsidTr="005A7B68">
        <w:trPr>
          <w:trHeight w:val="576"/>
        </w:trPr>
        <w:tc>
          <w:tcPr>
            <w:tcW w:w="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1</w:t>
            </w:r>
          </w:p>
        </w:tc>
        <w:tc>
          <w:tcPr>
            <w:tcW w:w="2720" w:type="dxa"/>
            <w:tcBorders>
              <w:top w:val="single" w:sz="4" w:space="0" w:color="auto"/>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第九届高等学校科学研究优秀成果奖（人文社会科学）</w:t>
            </w:r>
          </w:p>
        </w:tc>
        <w:tc>
          <w:tcPr>
            <w:tcW w:w="920" w:type="dxa"/>
            <w:tcBorders>
              <w:top w:val="single" w:sz="4" w:space="0" w:color="auto"/>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proofErr w:type="gramStart"/>
            <w:r w:rsidRPr="005A7B68">
              <w:rPr>
                <w:rFonts w:ascii="宋体" w:eastAsia="宋体" w:hAnsi="宋体" w:cs="宋体" w:hint="eastAsia"/>
                <w:kern w:val="0"/>
                <w:sz w:val="22"/>
              </w:rPr>
              <w:t>申丹</w:t>
            </w:r>
            <w:proofErr w:type="gramEnd"/>
          </w:p>
        </w:tc>
        <w:tc>
          <w:tcPr>
            <w:tcW w:w="3040" w:type="dxa"/>
            <w:tcBorders>
              <w:top w:val="single" w:sz="4" w:space="0" w:color="auto"/>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双重叙事进程研究</w:t>
            </w:r>
          </w:p>
        </w:tc>
        <w:tc>
          <w:tcPr>
            <w:tcW w:w="1200" w:type="dxa"/>
            <w:tcBorders>
              <w:top w:val="single" w:sz="4" w:space="0" w:color="auto"/>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color w:val="000000"/>
                <w:kern w:val="0"/>
                <w:sz w:val="22"/>
              </w:rPr>
            </w:pPr>
            <w:r w:rsidRPr="005A7B68">
              <w:rPr>
                <w:rFonts w:ascii="宋体" w:eastAsia="宋体" w:hAnsi="宋体" w:cs="宋体" w:hint="eastAsia"/>
                <w:color w:val="000000"/>
                <w:kern w:val="0"/>
                <w:sz w:val="22"/>
              </w:rPr>
              <w:t>一等奖</w:t>
            </w:r>
          </w:p>
        </w:tc>
      </w:tr>
      <w:tr w:rsidR="005A7B68" w:rsidRPr="005A7B68" w:rsidTr="005A7B68">
        <w:trPr>
          <w:trHeight w:val="576"/>
        </w:trPr>
        <w:tc>
          <w:tcPr>
            <w:tcW w:w="620" w:type="dxa"/>
            <w:tcBorders>
              <w:top w:val="nil"/>
              <w:left w:val="single" w:sz="4" w:space="0" w:color="auto"/>
              <w:bottom w:val="single" w:sz="4" w:space="0" w:color="auto"/>
              <w:right w:val="single" w:sz="4" w:space="0" w:color="auto"/>
            </w:tcBorders>
            <w:shd w:val="clear" w:color="auto" w:fill="FFFFFF"/>
            <w:noWrap/>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2</w:t>
            </w:r>
          </w:p>
        </w:tc>
        <w:tc>
          <w:tcPr>
            <w:tcW w:w="272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第九届高等学校科学研究优秀成果奖（人文社会科学）</w:t>
            </w:r>
          </w:p>
        </w:tc>
        <w:tc>
          <w:tcPr>
            <w:tcW w:w="92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proofErr w:type="gramStart"/>
            <w:r w:rsidRPr="005A7B68">
              <w:rPr>
                <w:rFonts w:ascii="宋体" w:eastAsia="宋体" w:hAnsi="宋体" w:cs="宋体" w:hint="eastAsia"/>
                <w:kern w:val="0"/>
                <w:sz w:val="22"/>
              </w:rPr>
              <w:t>仲跻昆</w:t>
            </w:r>
            <w:proofErr w:type="gramEnd"/>
          </w:p>
        </w:tc>
        <w:tc>
          <w:tcPr>
            <w:tcW w:w="304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阿拉伯文学史（四卷本）</w:t>
            </w:r>
          </w:p>
        </w:tc>
        <w:tc>
          <w:tcPr>
            <w:tcW w:w="120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color w:val="000000"/>
                <w:kern w:val="0"/>
                <w:sz w:val="22"/>
              </w:rPr>
            </w:pPr>
            <w:r w:rsidRPr="005A7B68">
              <w:rPr>
                <w:rFonts w:ascii="宋体" w:eastAsia="宋体" w:hAnsi="宋体" w:cs="宋体" w:hint="eastAsia"/>
                <w:color w:val="000000"/>
                <w:kern w:val="0"/>
                <w:sz w:val="22"/>
              </w:rPr>
              <w:t>三等奖</w:t>
            </w:r>
          </w:p>
        </w:tc>
      </w:tr>
      <w:tr w:rsidR="005A7B68" w:rsidRPr="005A7B68" w:rsidTr="005A7B68">
        <w:trPr>
          <w:trHeight w:val="576"/>
        </w:trPr>
        <w:tc>
          <w:tcPr>
            <w:tcW w:w="620" w:type="dxa"/>
            <w:tcBorders>
              <w:top w:val="nil"/>
              <w:left w:val="single" w:sz="4" w:space="0" w:color="auto"/>
              <w:bottom w:val="single" w:sz="4" w:space="0" w:color="auto"/>
              <w:right w:val="single" w:sz="4" w:space="0" w:color="auto"/>
            </w:tcBorders>
            <w:shd w:val="clear" w:color="auto" w:fill="FFFFFF"/>
            <w:noWrap/>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3</w:t>
            </w:r>
          </w:p>
        </w:tc>
        <w:tc>
          <w:tcPr>
            <w:tcW w:w="272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第九届高等学校科学研究优秀成果奖（人文社会科学）</w:t>
            </w:r>
          </w:p>
        </w:tc>
        <w:tc>
          <w:tcPr>
            <w:tcW w:w="92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陈明</w:t>
            </w:r>
          </w:p>
        </w:tc>
        <w:tc>
          <w:tcPr>
            <w:tcW w:w="304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proofErr w:type="gramStart"/>
            <w:r w:rsidRPr="005A7B68">
              <w:rPr>
                <w:rFonts w:ascii="宋体" w:eastAsia="宋体" w:hAnsi="宋体" w:cs="宋体" w:hint="eastAsia"/>
                <w:kern w:val="0"/>
                <w:sz w:val="22"/>
              </w:rPr>
              <w:t>梵汉根本</w:t>
            </w:r>
            <w:proofErr w:type="gramEnd"/>
            <w:r w:rsidRPr="005A7B68">
              <w:rPr>
                <w:rFonts w:ascii="宋体" w:eastAsia="宋体" w:hAnsi="宋体" w:cs="宋体" w:hint="eastAsia"/>
                <w:kern w:val="0"/>
                <w:sz w:val="22"/>
              </w:rPr>
              <w:t>说一切</w:t>
            </w:r>
            <w:proofErr w:type="gramStart"/>
            <w:r w:rsidRPr="005A7B68">
              <w:rPr>
                <w:rFonts w:ascii="宋体" w:eastAsia="宋体" w:hAnsi="宋体" w:cs="宋体" w:hint="eastAsia"/>
                <w:kern w:val="0"/>
                <w:sz w:val="22"/>
              </w:rPr>
              <w:t>有部律</w:t>
            </w:r>
            <w:proofErr w:type="gramEnd"/>
            <w:r w:rsidRPr="005A7B68">
              <w:rPr>
                <w:rFonts w:ascii="宋体" w:eastAsia="宋体" w:hAnsi="宋体" w:cs="宋体" w:hint="eastAsia"/>
                <w:kern w:val="0"/>
                <w:sz w:val="22"/>
              </w:rPr>
              <w:t>典词语研究</w:t>
            </w:r>
          </w:p>
        </w:tc>
        <w:tc>
          <w:tcPr>
            <w:tcW w:w="120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color w:val="000000"/>
                <w:kern w:val="0"/>
                <w:sz w:val="22"/>
              </w:rPr>
            </w:pPr>
            <w:r w:rsidRPr="005A7B68">
              <w:rPr>
                <w:rFonts w:ascii="宋体" w:eastAsia="宋体" w:hAnsi="宋体" w:cs="宋体" w:hint="eastAsia"/>
                <w:color w:val="000000"/>
                <w:kern w:val="0"/>
                <w:sz w:val="22"/>
              </w:rPr>
              <w:t>三等奖</w:t>
            </w:r>
          </w:p>
        </w:tc>
      </w:tr>
      <w:tr w:rsidR="005A7B68" w:rsidRPr="005A7B68" w:rsidTr="005A7B68">
        <w:trPr>
          <w:trHeight w:val="576"/>
        </w:trPr>
        <w:tc>
          <w:tcPr>
            <w:tcW w:w="620" w:type="dxa"/>
            <w:tcBorders>
              <w:top w:val="nil"/>
              <w:left w:val="single" w:sz="4" w:space="0" w:color="auto"/>
              <w:bottom w:val="single" w:sz="4" w:space="0" w:color="auto"/>
              <w:right w:val="single" w:sz="4" w:space="0" w:color="auto"/>
            </w:tcBorders>
            <w:shd w:val="clear" w:color="auto" w:fill="FFFFFF"/>
            <w:noWrap/>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4</w:t>
            </w:r>
          </w:p>
        </w:tc>
        <w:tc>
          <w:tcPr>
            <w:tcW w:w="272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第九届高等学校科学研究优秀成果奖（人文社会科学）</w:t>
            </w:r>
          </w:p>
        </w:tc>
        <w:tc>
          <w:tcPr>
            <w:tcW w:w="92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proofErr w:type="gramStart"/>
            <w:r w:rsidRPr="005A7B68">
              <w:rPr>
                <w:rFonts w:ascii="宋体" w:eastAsia="宋体" w:hAnsi="宋体" w:cs="宋体" w:hint="eastAsia"/>
                <w:kern w:val="0"/>
                <w:sz w:val="22"/>
              </w:rPr>
              <w:t>吴杰伟</w:t>
            </w:r>
            <w:proofErr w:type="gramEnd"/>
          </w:p>
        </w:tc>
        <w:tc>
          <w:tcPr>
            <w:tcW w:w="304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东南亚宗教艺术研究</w:t>
            </w:r>
          </w:p>
        </w:tc>
        <w:tc>
          <w:tcPr>
            <w:tcW w:w="120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color w:val="000000"/>
                <w:kern w:val="0"/>
                <w:sz w:val="22"/>
              </w:rPr>
            </w:pPr>
            <w:r w:rsidRPr="005A7B68">
              <w:rPr>
                <w:rFonts w:ascii="宋体" w:eastAsia="宋体" w:hAnsi="宋体" w:cs="宋体" w:hint="eastAsia"/>
                <w:color w:val="000000"/>
                <w:kern w:val="0"/>
                <w:sz w:val="22"/>
              </w:rPr>
              <w:t>三等奖</w:t>
            </w:r>
          </w:p>
        </w:tc>
      </w:tr>
      <w:tr w:rsidR="005A7B68" w:rsidRPr="005A7B68" w:rsidTr="005A7B68">
        <w:trPr>
          <w:trHeight w:val="1440"/>
        </w:trPr>
        <w:tc>
          <w:tcPr>
            <w:tcW w:w="620" w:type="dxa"/>
            <w:tcBorders>
              <w:top w:val="nil"/>
              <w:left w:val="single" w:sz="4" w:space="0" w:color="auto"/>
              <w:bottom w:val="single" w:sz="4" w:space="0" w:color="auto"/>
              <w:right w:val="single" w:sz="4" w:space="0" w:color="auto"/>
            </w:tcBorders>
            <w:shd w:val="clear" w:color="auto" w:fill="FFFFFF"/>
            <w:noWrap/>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5</w:t>
            </w:r>
          </w:p>
        </w:tc>
        <w:tc>
          <w:tcPr>
            <w:tcW w:w="272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第九届高等学校科学研究优秀成果奖（人文社会科学）</w:t>
            </w:r>
          </w:p>
        </w:tc>
        <w:tc>
          <w:tcPr>
            <w:tcW w:w="92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李宛霖</w:t>
            </w:r>
          </w:p>
        </w:tc>
        <w:tc>
          <w:tcPr>
            <w:tcW w:w="304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Global Ambiguity in Nineteenth-Century American Gothic: A Study in Form, History, and Culture</w:t>
            </w:r>
          </w:p>
        </w:tc>
        <w:tc>
          <w:tcPr>
            <w:tcW w:w="120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color w:val="000000"/>
                <w:kern w:val="0"/>
                <w:sz w:val="22"/>
              </w:rPr>
            </w:pPr>
            <w:r w:rsidRPr="005A7B68">
              <w:rPr>
                <w:rFonts w:ascii="宋体" w:eastAsia="宋体" w:hAnsi="宋体" w:cs="宋体" w:hint="eastAsia"/>
                <w:color w:val="000000"/>
                <w:kern w:val="0"/>
                <w:sz w:val="22"/>
              </w:rPr>
              <w:t>青年成果奖</w:t>
            </w:r>
          </w:p>
        </w:tc>
      </w:tr>
      <w:tr w:rsidR="005A7B68" w:rsidRPr="005A7B68" w:rsidTr="005A7B68">
        <w:trPr>
          <w:trHeight w:val="576"/>
        </w:trPr>
        <w:tc>
          <w:tcPr>
            <w:tcW w:w="620" w:type="dxa"/>
            <w:tcBorders>
              <w:top w:val="nil"/>
              <w:left w:val="single" w:sz="4" w:space="0" w:color="auto"/>
              <w:bottom w:val="single" w:sz="4" w:space="0" w:color="auto"/>
              <w:right w:val="single" w:sz="4" w:space="0" w:color="auto"/>
            </w:tcBorders>
            <w:shd w:val="clear" w:color="auto" w:fill="FFFFFF"/>
            <w:noWrap/>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6</w:t>
            </w:r>
          </w:p>
        </w:tc>
        <w:tc>
          <w:tcPr>
            <w:tcW w:w="272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北京市第十七届哲学社会科学优秀成果奖</w:t>
            </w:r>
          </w:p>
        </w:tc>
        <w:tc>
          <w:tcPr>
            <w:tcW w:w="92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陈明</w:t>
            </w:r>
          </w:p>
        </w:tc>
        <w:tc>
          <w:tcPr>
            <w:tcW w:w="304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天竺大</w:t>
            </w:r>
            <w:proofErr w:type="gramStart"/>
            <w:r w:rsidRPr="005A7B68">
              <w:rPr>
                <w:rFonts w:ascii="宋体" w:eastAsia="宋体" w:hAnsi="宋体" w:cs="宋体" w:hint="eastAsia"/>
                <w:kern w:val="0"/>
                <w:sz w:val="22"/>
              </w:rPr>
              <w:t>医</w:t>
            </w:r>
            <w:proofErr w:type="gramEnd"/>
            <w:r w:rsidRPr="005A7B68">
              <w:rPr>
                <w:rFonts w:ascii="宋体" w:eastAsia="宋体" w:hAnsi="宋体" w:cs="宋体" w:hint="eastAsia"/>
                <w:kern w:val="0"/>
                <w:sz w:val="22"/>
              </w:rPr>
              <w:t>：</w:t>
            </w:r>
            <w:proofErr w:type="gramStart"/>
            <w:r w:rsidRPr="005A7B68">
              <w:rPr>
                <w:rFonts w:ascii="宋体" w:eastAsia="宋体" w:hAnsi="宋体" w:cs="宋体" w:hint="eastAsia"/>
                <w:kern w:val="0"/>
                <w:sz w:val="22"/>
              </w:rPr>
              <w:t>耆</w:t>
            </w:r>
            <w:proofErr w:type="gramEnd"/>
            <w:r w:rsidRPr="005A7B68">
              <w:rPr>
                <w:rFonts w:ascii="宋体" w:eastAsia="宋体" w:hAnsi="宋体" w:cs="宋体" w:hint="eastAsia"/>
                <w:kern w:val="0"/>
                <w:sz w:val="22"/>
              </w:rPr>
              <w:t>婆与《耆婆书》</w:t>
            </w:r>
          </w:p>
        </w:tc>
        <w:tc>
          <w:tcPr>
            <w:tcW w:w="1200" w:type="dxa"/>
            <w:tcBorders>
              <w:top w:val="nil"/>
              <w:left w:val="nil"/>
              <w:bottom w:val="single" w:sz="4" w:space="0" w:color="auto"/>
              <w:right w:val="single" w:sz="4" w:space="0" w:color="auto"/>
            </w:tcBorders>
            <w:shd w:val="clear" w:color="auto" w:fill="FFFFFF"/>
            <w:vAlign w:val="center"/>
            <w:hideMark/>
          </w:tcPr>
          <w:p w:rsidR="005A7B68" w:rsidRPr="005A7B68" w:rsidRDefault="005A7B68">
            <w:pPr>
              <w:widowControl/>
              <w:jc w:val="center"/>
              <w:rPr>
                <w:rFonts w:ascii="宋体" w:eastAsia="宋体" w:hAnsi="宋体" w:cs="宋体"/>
                <w:kern w:val="0"/>
                <w:sz w:val="22"/>
              </w:rPr>
            </w:pPr>
            <w:r w:rsidRPr="005A7B68">
              <w:rPr>
                <w:rFonts w:ascii="宋体" w:eastAsia="宋体" w:hAnsi="宋体" w:cs="宋体" w:hint="eastAsia"/>
                <w:kern w:val="0"/>
                <w:sz w:val="22"/>
              </w:rPr>
              <w:t>二等奖</w:t>
            </w:r>
          </w:p>
        </w:tc>
      </w:tr>
    </w:tbl>
    <w:p w:rsidR="005A7B68" w:rsidRDefault="005A7B68" w:rsidP="005A7B68">
      <w:pPr>
        <w:spacing w:line="54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（作者：陈静）</w:t>
      </w:r>
    </w:p>
    <w:p w:rsidR="00C30984" w:rsidRDefault="00C30984" w:rsidP="00546D08">
      <w:pPr>
        <w:spacing w:line="540" w:lineRule="exact"/>
        <w:ind w:firstLineChars="200" w:firstLine="480"/>
        <w:rPr>
          <w:rFonts w:ascii="宋体" w:eastAsia="宋体" w:hAnsi="宋体" w:cs="宋体"/>
          <w:bCs/>
          <w:kern w:val="0"/>
          <w:sz w:val="24"/>
          <w:szCs w:val="24"/>
        </w:rPr>
      </w:pPr>
    </w:p>
    <w:p w:rsidR="00390ABC" w:rsidRPr="00003A60" w:rsidRDefault="00390ABC" w:rsidP="00390ABC">
      <w:pPr>
        <w:rPr>
          <w:rFonts w:ascii="Times New Roman" w:eastAsia="黑体" w:hAnsi="Times New Roman"/>
          <w:sz w:val="32"/>
        </w:rPr>
      </w:pPr>
      <w:r>
        <w:rPr>
          <w:rFonts w:ascii="Times New Roman" w:eastAsia="黑体" w:hAnsi="Times New Roman" w:hint="eastAsia"/>
          <w:sz w:val="32"/>
        </w:rPr>
        <w:t>d</w:t>
      </w:r>
      <w:r w:rsidRPr="00003A60">
        <w:rPr>
          <w:rFonts w:ascii="Times New Roman" w:eastAsia="黑体" w:hAnsi="Times New Roman"/>
          <w:sz w:val="32"/>
        </w:rPr>
        <w:t>.</w:t>
      </w:r>
      <w:r w:rsidRPr="00003A60">
        <w:rPr>
          <w:rFonts w:ascii="Times New Roman" w:eastAsia="黑体" w:hAnsi="Times New Roman"/>
          <w:sz w:val="32"/>
        </w:rPr>
        <w:t>代表性图片</w:t>
      </w:r>
      <w:r w:rsidRPr="00003A60">
        <w:rPr>
          <w:rFonts w:ascii="Times New Roman" w:eastAsia="楷体_GB2312" w:hAnsi="Times New Roman"/>
          <w:sz w:val="24"/>
          <w:szCs w:val="24"/>
        </w:rPr>
        <w:t>（不超过</w:t>
      </w:r>
      <w:r w:rsidRPr="00003A60">
        <w:rPr>
          <w:rFonts w:ascii="Times New Roman" w:eastAsia="楷体_GB2312" w:hAnsi="Times New Roman"/>
          <w:sz w:val="24"/>
          <w:szCs w:val="24"/>
        </w:rPr>
        <w:t>5</w:t>
      </w:r>
      <w:r w:rsidRPr="00003A60">
        <w:rPr>
          <w:rFonts w:ascii="Times New Roman" w:eastAsia="楷体_GB2312" w:hAnsi="Times New Roman"/>
          <w:sz w:val="24"/>
          <w:szCs w:val="24"/>
        </w:rPr>
        <w:t>张）</w:t>
      </w:r>
    </w:p>
    <w:p w:rsidR="00390ABC" w:rsidRPr="00464B72" w:rsidRDefault="00390ABC" w:rsidP="00390ABC">
      <w:pPr>
        <w:rPr>
          <w:rFonts w:ascii="Times New Roman" w:eastAsia="楷体_GB2312" w:hAnsi="Times New Roman"/>
          <w:sz w:val="24"/>
          <w:szCs w:val="24"/>
        </w:rPr>
      </w:pPr>
      <w:r w:rsidRPr="00003A60">
        <w:rPr>
          <w:rFonts w:ascii="Times New Roman" w:eastAsia="楷体_GB2312" w:hAnsi="Times New Roman"/>
          <w:sz w:val="24"/>
          <w:szCs w:val="24"/>
        </w:rPr>
        <w:t>注：所有图片均须写明</w:t>
      </w:r>
      <w:r w:rsidRPr="007A4342">
        <w:rPr>
          <w:rFonts w:ascii="Times New Roman" w:eastAsia="楷体_GB2312" w:hAnsi="Times New Roman" w:hint="eastAsia"/>
          <w:b/>
          <w:sz w:val="24"/>
          <w:szCs w:val="24"/>
        </w:rPr>
        <w:t>作者、图片说明</w:t>
      </w:r>
      <w:r w:rsidRPr="00003A60">
        <w:rPr>
          <w:rFonts w:ascii="Times New Roman" w:eastAsia="楷体_GB2312" w:hAnsi="Times New Roman"/>
          <w:sz w:val="24"/>
          <w:szCs w:val="24"/>
        </w:rPr>
        <w:t>。</w:t>
      </w:r>
      <w:r w:rsidRPr="00695F97">
        <w:rPr>
          <w:rFonts w:ascii="Times New Roman" w:eastAsia="楷体_GB2312" w:hAnsi="Times New Roman" w:hint="eastAsia"/>
          <w:sz w:val="24"/>
          <w:szCs w:val="24"/>
        </w:rPr>
        <w:t>图片文字说明</w:t>
      </w:r>
      <w:r>
        <w:rPr>
          <w:rFonts w:ascii="Times New Roman" w:eastAsia="楷体_GB2312" w:hAnsi="Times New Roman" w:hint="eastAsia"/>
          <w:sz w:val="24"/>
          <w:szCs w:val="24"/>
        </w:rPr>
        <w:t>应</w:t>
      </w:r>
      <w:r w:rsidRPr="00695F97">
        <w:rPr>
          <w:rFonts w:ascii="Times New Roman" w:eastAsia="楷体_GB2312" w:hAnsi="Times New Roman" w:hint="eastAsia"/>
          <w:sz w:val="24"/>
          <w:szCs w:val="24"/>
        </w:rPr>
        <w:t>包含时间、地点、所摄</w:t>
      </w:r>
      <w:r w:rsidRPr="00695F97">
        <w:rPr>
          <w:rFonts w:ascii="Times New Roman" w:eastAsia="楷体_GB2312" w:hAnsi="Times New Roman" w:hint="eastAsia"/>
          <w:sz w:val="24"/>
          <w:szCs w:val="24"/>
        </w:rPr>
        <w:lastRenderedPageBreak/>
        <w:t>事件</w:t>
      </w:r>
      <w:r w:rsidRPr="00003A60">
        <w:rPr>
          <w:rFonts w:ascii="Times New Roman" w:eastAsia="楷体_GB2312" w:hAnsi="Times New Roman"/>
          <w:sz w:val="24"/>
          <w:szCs w:val="24"/>
        </w:rPr>
        <w:t>，涉及的单位名称应使用全称</w:t>
      </w:r>
      <w:r w:rsidRPr="00695F97">
        <w:rPr>
          <w:rFonts w:ascii="Times New Roman" w:eastAsia="楷体_GB2312" w:hAnsi="Times New Roman" w:hint="eastAsia"/>
          <w:sz w:val="24"/>
          <w:szCs w:val="24"/>
        </w:rPr>
        <w:t>。</w:t>
      </w:r>
      <w:r w:rsidRPr="00003A60">
        <w:rPr>
          <w:rFonts w:ascii="Times New Roman" w:eastAsia="楷体_GB2312" w:hAnsi="Times New Roman"/>
          <w:sz w:val="24"/>
          <w:szCs w:val="24"/>
        </w:rPr>
        <w:t>请将图片依次编号（图</w:t>
      </w:r>
      <w:r w:rsidRPr="00003A60">
        <w:rPr>
          <w:rFonts w:ascii="Times New Roman" w:eastAsia="楷体_GB2312" w:hAnsi="Times New Roman"/>
          <w:sz w:val="24"/>
          <w:szCs w:val="24"/>
        </w:rPr>
        <w:t>1</w:t>
      </w:r>
      <w:r w:rsidRPr="00003A60">
        <w:rPr>
          <w:rFonts w:ascii="Times New Roman" w:eastAsia="楷体_GB2312" w:hAnsi="Times New Roman"/>
          <w:sz w:val="24"/>
          <w:szCs w:val="24"/>
        </w:rPr>
        <w:t>、图</w:t>
      </w:r>
      <w:r w:rsidRPr="00003A60">
        <w:rPr>
          <w:rFonts w:ascii="Times New Roman" w:eastAsia="楷体_GB2312" w:hAnsi="Times New Roman"/>
          <w:sz w:val="24"/>
          <w:szCs w:val="24"/>
        </w:rPr>
        <w:t>2</w:t>
      </w:r>
      <w:r w:rsidRPr="00003A60">
        <w:rPr>
          <w:rFonts w:ascii="Times New Roman" w:eastAsia="楷体_GB2312" w:hAnsi="Times New Roman"/>
          <w:sz w:val="24"/>
          <w:szCs w:val="24"/>
        </w:rPr>
        <w:t>、图</w:t>
      </w:r>
      <w:r w:rsidRPr="00003A60">
        <w:rPr>
          <w:rFonts w:ascii="Times New Roman" w:eastAsia="楷体_GB2312" w:hAnsi="Times New Roman"/>
          <w:sz w:val="24"/>
          <w:szCs w:val="24"/>
        </w:rPr>
        <w:t>3……</w:t>
      </w:r>
      <w:r w:rsidRPr="00003A60">
        <w:rPr>
          <w:rFonts w:ascii="Times New Roman" w:eastAsia="楷体_GB2312" w:hAnsi="Times New Roman"/>
          <w:sz w:val="24"/>
          <w:szCs w:val="24"/>
        </w:rPr>
        <w:t>），图片文字说明填写在下表中。图片电子版一并发送至北大年鉴公邮（</w:t>
      </w:r>
      <w:r w:rsidRPr="00003A60">
        <w:rPr>
          <w:rFonts w:ascii="Times New Roman" w:eastAsia="楷体_GB2312" w:hAnsi="Times New Roman"/>
          <w:sz w:val="24"/>
          <w:szCs w:val="24"/>
        </w:rPr>
        <w:t>yearbook@pku.edu.cn</w:t>
      </w:r>
      <w:r w:rsidRPr="00003A60">
        <w:rPr>
          <w:rFonts w:ascii="Times New Roman" w:eastAsia="楷体_GB2312" w:hAnsi="Times New Roman"/>
          <w:sz w:val="24"/>
          <w:szCs w:val="24"/>
        </w:rPr>
        <w:t>）。</w:t>
      </w:r>
      <w:r w:rsidRPr="00464B72">
        <w:rPr>
          <w:rFonts w:ascii="Times New Roman" w:eastAsia="楷体_GB2312" w:hAnsi="Times New Roman" w:hint="eastAsia"/>
          <w:sz w:val="24"/>
          <w:szCs w:val="24"/>
        </w:rPr>
        <w:t>图片命名应与图片说明一致。</w:t>
      </w:r>
    </w:p>
    <w:p w:rsidR="00390ABC" w:rsidRPr="00695F97" w:rsidRDefault="00390ABC" w:rsidP="00390ABC">
      <w:pPr>
        <w:ind w:firstLineChars="200" w:firstLine="480"/>
        <w:rPr>
          <w:rFonts w:ascii="Times New Roman" w:eastAsia="楷体_GB2312" w:hAnsi="Times New Roman"/>
          <w:sz w:val="24"/>
          <w:szCs w:val="24"/>
        </w:rPr>
      </w:pPr>
      <w:r w:rsidRPr="00695F97">
        <w:rPr>
          <w:rFonts w:ascii="Times New Roman" w:eastAsia="楷体_GB2312" w:hAnsi="Times New Roman" w:hint="eastAsia"/>
          <w:sz w:val="24"/>
          <w:szCs w:val="24"/>
        </w:rPr>
        <w:t>图片应突出工作或活动实际场景，以展现一线师生员工面貌为重点。注意中心突出、层次清晰、构图合理。图片选题最好能</w:t>
      </w:r>
      <w:r>
        <w:rPr>
          <w:rFonts w:ascii="Times New Roman" w:eastAsia="楷体_GB2312" w:hAnsi="Times New Roman" w:hint="eastAsia"/>
          <w:sz w:val="24"/>
          <w:szCs w:val="24"/>
        </w:rPr>
        <w:t>反映</w:t>
      </w:r>
      <w:r w:rsidRPr="00695F97">
        <w:rPr>
          <w:rFonts w:ascii="Times New Roman" w:eastAsia="楷体_GB2312" w:hAnsi="Times New Roman" w:hint="eastAsia"/>
          <w:sz w:val="24"/>
          <w:szCs w:val="24"/>
        </w:rPr>
        <w:t>年鉴特色条目中记述的相关成果、活动。</w:t>
      </w:r>
    </w:p>
    <w:p w:rsidR="00390ABC" w:rsidRDefault="00390ABC" w:rsidP="00390ABC">
      <w:pPr>
        <w:ind w:firstLineChars="200" w:firstLine="480"/>
        <w:rPr>
          <w:rFonts w:ascii="Times New Roman" w:eastAsia="楷体_GB2312" w:hAnsi="Times New Roman"/>
          <w:sz w:val="24"/>
          <w:szCs w:val="24"/>
        </w:rPr>
      </w:pPr>
      <w:r w:rsidRPr="00695F97">
        <w:rPr>
          <w:rFonts w:ascii="Times New Roman" w:eastAsia="楷体_GB2312" w:hAnsi="Times New Roman" w:hint="eastAsia"/>
          <w:sz w:val="24"/>
          <w:szCs w:val="24"/>
        </w:rPr>
        <w:t>图片应以</w:t>
      </w:r>
      <w:r>
        <w:rPr>
          <w:rFonts w:ascii="Times New Roman" w:eastAsia="楷体_GB2312" w:hAnsi="Times New Roman" w:hint="eastAsia"/>
          <w:sz w:val="24"/>
          <w:szCs w:val="24"/>
        </w:rPr>
        <w:t>.</w:t>
      </w:r>
      <w:r w:rsidRPr="00695F97">
        <w:rPr>
          <w:rFonts w:ascii="Times New Roman" w:eastAsia="楷体_GB2312" w:hAnsi="Times New Roman" w:hint="eastAsia"/>
          <w:sz w:val="24"/>
          <w:szCs w:val="24"/>
        </w:rPr>
        <w:t>jpg</w:t>
      </w:r>
      <w:r w:rsidRPr="00695F97">
        <w:rPr>
          <w:rFonts w:ascii="Times New Roman" w:eastAsia="楷体_GB2312" w:hAnsi="Times New Roman" w:hint="eastAsia"/>
          <w:sz w:val="24"/>
          <w:szCs w:val="24"/>
        </w:rPr>
        <w:t>格式作为附件提交，每张图片大小须</w:t>
      </w:r>
      <w:r w:rsidRPr="00695F97">
        <w:rPr>
          <w:rFonts w:ascii="Times New Roman" w:eastAsia="楷体_GB2312" w:hAnsi="Times New Roman" w:hint="eastAsia"/>
          <w:sz w:val="24"/>
          <w:szCs w:val="24"/>
        </w:rPr>
        <w:t>1M</w:t>
      </w:r>
      <w:r w:rsidRPr="00695F97">
        <w:rPr>
          <w:rFonts w:ascii="Times New Roman" w:eastAsia="楷体_GB2312" w:hAnsi="Times New Roman" w:hint="eastAsia"/>
          <w:sz w:val="24"/>
          <w:szCs w:val="24"/>
        </w:rPr>
        <w:t>以上，切勿附在</w:t>
      </w:r>
      <w:r w:rsidRPr="00695F97">
        <w:rPr>
          <w:rFonts w:ascii="Times New Roman" w:eastAsia="楷体_GB2312" w:hAnsi="Times New Roman" w:hint="eastAsia"/>
          <w:sz w:val="24"/>
          <w:szCs w:val="24"/>
        </w:rPr>
        <w:t>word</w:t>
      </w:r>
      <w:r w:rsidRPr="00695F97">
        <w:rPr>
          <w:rFonts w:ascii="Times New Roman" w:eastAsia="楷体_GB2312" w:hAnsi="Times New Roman" w:hint="eastAsia"/>
          <w:sz w:val="24"/>
          <w:szCs w:val="24"/>
        </w:rPr>
        <w:t>文稿中提交。</w:t>
      </w:r>
    </w:p>
    <w:p w:rsidR="00DF01D9" w:rsidRPr="00003A60" w:rsidRDefault="00DF01D9" w:rsidP="00390ABC">
      <w:pPr>
        <w:ind w:firstLineChars="200" w:firstLine="480"/>
        <w:rPr>
          <w:rFonts w:ascii="Times New Roman" w:eastAsia="楷体_GB2312" w:hAnsi="Times New Roman"/>
          <w:sz w:val="24"/>
          <w:szCs w:val="2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520"/>
        <w:gridCol w:w="5897"/>
      </w:tblGrid>
      <w:tr w:rsidR="00390ABC" w:rsidRPr="00003A60" w:rsidTr="00546D08">
        <w:trPr>
          <w:trHeight w:val="547"/>
        </w:trPr>
        <w:tc>
          <w:tcPr>
            <w:tcW w:w="942"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编号</w:t>
            </w:r>
          </w:p>
        </w:tc>
        <w:tc>
          <w:tcPr>
            <w:tcW w:w="1520" w:type="dxa"/>
            <w:shd w:val="clear" w:color="auto" w:fill="auto"/>
            <w:vAlign w:val="center"/>
          </w:tcPr>
          <w:p w:rsidR="00390ABC" w:rsidRPr="00003A60" w:rsidRDefault="00390ABC" w:rsidP="00AF6064">
            <w:pPr>
              <w:jc w:val="center"/>
              <w:rPr>
                <w:rFonts w:ascii="Times New Roman" w:eastAsia="黑体" w:hAnsi="Times New Roman"/>
                <w:sz w:val="24"/>
              </w:rPr>
            </w:pPr>
            <w:r>
              <w:rPr>
                <w:rFonts w:ascii="Times New Roman" w:eastAsia="黑体" w:hAnsi="Times New Roman" w:hint="eastAsia"/>
                <w:sz w:val="24"/>
              </w:rPr>
              <w:t>作者</w:t>
            </w:r>
          </w:p>
        </w:tc>
        <w:tc>
          <w:tcPr>
            <w:tcW w:w="5897"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图片说明（时间、地点、人物、事件）</w:t>
            </w:r>
          </w:p>
        </w:tc>
      </w:tr>
      <w:tr w:rsidR="007B7057" w:rsidRPr="00A7539A" w:rsidTr="00A7539A">
        <w:trPr>
          <w:trHeight w:val="1078"/>
        </w:trPr>
        <w:tc>
          <w:tcPr>
            <w:tcW w:w="942" w:type="dxa"/>
            <w:shd w:val="clear" w:color="auto" w:fill="auto"/>
            <w:vAlign w:val="center"/>
          </w:tcPr>
          <w:p w:rsidR="007B7057" w:rsidRPr="00A7539A" w:rsidRDefault="007B7057" w:rsidP="002B4D3D">
            <w:pPr>
              <w:jc w:val="center"/>
              <w:rPr>
                <w:rFonts w:ascii="宋体" w:eastAsia="宋体" w:hAnsi="宋体"/>
                <w:sz w:val="24"/>
              </w:rPr>
            </w:pPr>
            <w:r w:rsidRPr="00A7539A">
              <w:rPr>
                <w:rFonts w:ascii="宋体" w:eastAsia="宋体" w:hAnsi="宋体"/>
                <w:sz w:val="24"/>
              </w:rPr>
              <w:t>1</w:t>
            </w:r>
          </w:p>
        </w:tc>
        <w:tc>
          <w:tcPr>
            <w:tcW w:w="1520" w:type="dxa"/>
            <w:shd w:val="clear" w:color="auto" w:fill="auto"/>
            <w:vAlign w:val="center"/>
          </w:tcPr>
          <w:p w:rsidR="007B7057" w:rsidRPr="00A7539A" w:rsidRDefault="007B7057" w:rsidP="002B4D3D">
            <w:pPr>
              <w:jc w:val="center"/>
              <w:rPr>
                <w:rFonts w:ascii="宋体" w:eastAsia="宋体" w:hAnsi="宋体"/>
                <w:sz w:val="24"/>
              </w:rPr>
            </w:pPr>
            <w:r w:rsidRPr="00A7539A">
              <w:rPr>
                <w:rFonts w:ascii="宋体" w:eastAsia="宋体" w:hAnsi="宋体"/>
                <w:sz w:val="24"/>
              </w:rPr>
              <w:t>经典瞬间 曹含笑</w:t>
            </w:r>
          </w:p>
        </w:tc>
        <w:tc>
          <w:tcPr>
            <w:tcW w:w="5897" w:type="dxa"/>
            <w:shd w:val="clear" w:color="auto" w:fill="auto"/>
            <w:vAlign w:val="center"/>
          </w:tcPr>
          <w:p w:rsidR="007B7057" w:rsidRPr="00A7539A" w:rsidRDefault="007B7057" w:rsidP="002B4D3D">
            <w:pPr>
              <w:jc w:val="center"/>
              <w:rPr>
                <w:rFonts w:ascii="宋体" w:eastAsia="宋体" w:hAnsi="宋体"/>
                <w:sz w:val="24"/>
              </w:rPr>
            </w:pPr>
            <w:r w:rsidRPr="00A7539A">
              <w:rPr>
                <w:rFonts w:ascii="宋体" w:eastAsia="宋体" w:hAnsi="宋体"/>
                <w:sz w:val="24"/>
                <w:szCs w:val="24"/>
              </w:rPr>
              <w:t>2023年5月</w:t>
            </w:r>
            <w:r w:rsidRPr="00A7539A">
              <w:rPr>
                <w:rFonts w:ascii="宋体" w:eastAsia="宋体" w:hAnsi="宋体" w:hint="eastAsia"/>
                <w:sz w:val="24"/>
                <w:szCs w:val="24"/>
              </w:rPr>
              <w:t>1</w:t>
            </w:r>
            <w:r w:rsidRPr="00A7539A">
              <w:rPr>
                <w:rFonts w:ascii="宋体" w:eastAsia="宋体" w:hAnsi="宋体"/>
                <w:sz w:val="24"/>
                <w:szCs w:val="24"/>
              </w:rPr>
              <w:t>3日</w:t>
            </w:r>
            <w:r w:rsidRPr="00A7539A">
              <w:rPr>
                <w:rFonts w:ascii="宋体" w:eastAsia="宋体" w:hAnsi="宋体" w:hint="eastAsia"/>
                <w:sz w:val="24"/>
                <w:szCs w:val="24"/>
              </w:rPr>
              <w:t>，</w:t>
            </w:r>
            <w:r w:rsidRPr="00A7539A">
              <w:rPr>
                <w:rFonts w:ascii="宋体" w:eastAsia="宋体" w:hAnsi="宋体" w:hint="eastAsia"/>
                <w:sz w:val="24"/>
              </w:rPr>
              <w:t>外国语学院“外国语言文学学科的新使命与翻译学科发展高层论坛”现场</w:t>
            </w:r>
            <w:r w:rsidRPr="00A7539A">
              <w:rPr>
                <w:rFonts w:ascii="宋体" w:eastAsia="宋体" w:hAnsi="宋体"/>
                <w:sz w:val="24"/>
              </w:rPr>
              <w:t xml:space="preserve"> </w:t>
            </w:r>
          </w:p>
        </w:tc>
      </w:tr>
      <w:tr w:rsidR="00390ABC" w:rsidRPr="00A7539A" w:rsidTr="00A7539A">
        <w:trPr>
          <w:trHeight w:val="1404"/>
        </w:trPr>
        <w:tc>
          <w:tcPr>
            <w:tcW w:w="942" w:type="dxa"/>
            <w:shd w:val="clear" w:color="auto" w:fill="auto"/>
            <w:vAlign w:val="center"/>
          </w:tcPr>
          <w:p w:rsidR="00390ABC" w:rsidRPr="00A7539A" w:rsidRDefault="00390ABC" w:rsidP="00AF6064">
            <w:pPr>
              <w:jc w:val="center"/>
              <w:rPr>
                <w:rFonts w:ascii="宋体" w:eastAsia="宋体" w:hAnsi="宋体"/>
                <w:sz w:val="24"/>
              </w:rPr>
            </w:pPr>
            <w:r w:rsidRPr="00A7539A">
              <w:rPr>
                <w:rFonts w:ascii="宋体" w:eastAsia="宋体" w:hAnsi="宋体"/>
                <w:sz w:val="24"/>
              </w:rPr>
              <w:t>2</w:t>
            </w:r>
          </w:p>
        </w:tc>
        <w:tc>
          <w:tcPr>
            <w:tcW w:w="1520" w:type="dxa"/>
            <w:shd w:val="clear" w:color="auto" w:fill="auto"/>
            <w:vAlign w:val="center"/>
          </w:tcPr>
          <w:p w:rsidR="00390ABC" w:rsidRPr="00A7539A" w:rsidRDefault="007B7057" w:rsidP="00AF6064">
            <w:pPr>
              <w:jc w:val="center"/>
              <w:rPr>
                <w:rFonts w:ascii="宋体" w:eastAsia="宋体" w:hAnsi="宋体"/>
                <w:sz w:val="24"/>
              </w:rPr>
            </w:pPr>
            <w:r w:rsidRPr="00A7539A">
              <w:rPr>
                <w:rFonts w:ascii="宋体" w:eastAsia="宋体" w:hAnsi="宋体"/>
                <w:sz w:val="24"/>
              </w:rPr>
              <w:t>经典瞬间 熊婉婷</w:t>
            </w:r>
          </w:p>
        </w:tc>
        <w:tc>
          <w:tcPr>
            <w:tcW w:w="5897" w:type="dxa"/>
            <w:shd w:val="clear" w:color="auto" w:fill="auto"/>
            <w:vAlign w:val="center"/>
          </w:tcPr>
          <w:p w:rsidR="00390ABC" w:rsidRPr="00A7539A" w:rsidRDefault="007B7057" w:rsidP="00AF6064">
            <w:pPr>
              <w:jc w:val="center"/>
              <w:rPr>
                <w:rFonts w:ascii="宋体" w:eastAsia="宋体" w:hAnsi="宋体"/>
                <w:sz w:val="24"/>
              </w:rPr>
            </w:pPr>
            <w:r w:rsidRPr="00A7539A">
              <w:rPr>
                <w:rFonts w:ascii="宋体" w:eastAsia="宋体" w:hAnsi="宋体"/>
                <w:sz w:val="24"/>
                <w:szCs w:val="24"/>
              </w:rPr>
              <w:t>2023年11月3日</w:t>
            </w:r>
            <w:r w:rsidRPr="00A7539A">
              <w:rPr>
                <w:rFonts w:ascii="宋体" w:eastAsia="宋体" w:hAnsi="宋体" w:hint="eastAsia"/>
                <w:sz w:val="24"/>
                <w:szCs w:val="24"/>
              </w:rPr>
              <w:t>，</w:t>
            </w:r>
            <w:r w:rsidRPr="00A7539A">
              <w:rPr>
                <w:rFonts w:ascii="宋体" w:eastAsia="宋体" w:hAnsi="宋体" w:hint="eastAsia"/>
                <w:sz w:val="24"/>
              </w:rPr>
              <w:t>哈佛大学教授包弼德在北京论坛（</w:t>
            </w:r>
            <w:r w:rsidRPr="00A7539A">
              <w:rPr>
                <w:rFonts w:ascii="宋体" w:eastAsia="宋体" w:hAnsi="宋体"/>
                <w:sz w:val="24"/>
              </w:rPr>
              <w:t>2023）“知识传播与文明互鉴”分论坛上做题为“数字人文与人文研究”的主旨发言</w:t>
            </w:r>
          </w:p>
        </w:tc>
      </w:tr>
      <w:tr w:rsidR="007B7057" w:rsidRPr="00A7539A" w:rsidTr="00A7539A">
        <w:trPr>
          <w:trHeight w:val="1269"/>
        </w:trPr>
        <w:tc>
          <w:tcPr>
            <w:tcW w:w="942" w:type="dxa"/>
            <w:shd w:val="clear" w:color="auto" w:fill="auto"/>
            <w:vAlign w:val="center"/>
          </w:tcPr>
          <w:p w:rsidR="007B7057" w:rsidRPr="00A7539A" w:rsidRDefault="007B7057" w:rsidP="007B7057">
            <w:pPr>
              <w:jc w:val="center"/>
              <w:rPr>
                <w:rFonts w:ascii="宋体" w:eastAsia="宋体" w:hAnsi="宋体"/>
                <w:sz w:val="24"/>
              </w:rPr>
            </w:pPr>
            <w:r w:rsidRPr="00A7539A">
              <w:rPr>
                <w:rFonts w:ascii="宋体" w:eastAsia="宋体" w:hAnsi="宋体"/>
                <w:sz w:val="24"/>
              </w:rPr>
              <w:t>3</w:t>
            </w:r>
          </w:p>
        </w:tc>
        <w:tc>
          <w:tcPr>
            <w:tcW w:w="1520" w:type="dxa"/>
            <w:shd w:val="clear" w:color="auto" w:fill="auto"/>
            <w:vAlign w:val="center"/>
          </w:tcPr>
          <w:p w:rsidR="007B7057" w:rsidRPr="00A7539A" w:rsidRDefault="007B7057" w:rsidP="007B7057">
            <w:pPr>
              <w:jc w:val="center"/>
              <w:rPr>
                <w:rFonts w:ascii="宋体" w:eastAsia="宋体" w:hAnsi="宋体"/>
                <w:sz w:val="24"/>
              </w:rPr>
            </w:pPr>
            <w:r w:rsidRPr="00A7539A">
              <w:rPr>
                <w:rFonts w:ascii="宋体" w:eastAsia="宋体" w:hAnsi="宋体"/>
                <w:sz w:val="24"/>
              </w:rPr>
              <w:t>经典瞬间 曹倩倩</w:t>
            </w:r>
          </w:p>
        </w:tc>
        <w:tc>
          <w:tcPr>
            <w:tcW w:w="5897" w:type="dxa"/>
            <w:shd w:val="clear" w:color="auto" w:fill="auto"/>
            <w:vAlign w:val="center"/>
          </w:tcPr>
          <w:p w:rsidR="007B7057" w:rsidRPr="00A7539A" w:rsidRDefault="007B7057" w:rsidP="007B7057">
            <w:pPr>
              <w:jc w:val="center"/>
              <w:rPr>
                <w:rFonts w:ascii="宋体" w:eastAsia="宋体" w:hAnsi="宋体"/>
                <w:sz w:val="24"/>
              </w:rPr>
            </w:pPr>
            <w:r w:rsidRPr="00A7539A">
              <w:rPr>
                <w:rFonts w:ascii="宋体" w:eastAsia="宋体" w:hAnsi="宋体" w:hint="eastAsia"/>
                <w:sz w:val="24"/>
              </w:rPr>
              <w:t>2</w:t>
            </w:r>
            <w:r w:rsidRPr="00A7539A">
              <w:rPr>
                <w:rFonts w:ascii="宋体" w:eastAsia="宋体" w:hAnsi="宋体"/>
                <w:sz w:val="24"/>
              </w:rPr>
              <w:t>023</w:t>
            </w:r>
            <w:r w:rsidRPr="00A7539A">
              <w:rPr>
                <w:rFonts w:ascii="宋体" w:eastAsia="宋体" w:hAnsi="宋体" w:hint="eastAsia"/>
                <w:sz w:val="24"/>
              </w:rPr>
              <w:t>年1</w:t>
            </w:r>
            <w:r w:rsidRPr="00A7539A">
              <w:rPr>
                <w:rFonts w:ascii="宋体" w:eastAsia="宋体" w:hAnsi="宋体"/>
                <w:sz w:val="24"/>
              </w:rPr>
              <w:t>1</w:t>
            </w:r>
            <w:r w:rsidRPr="00A7539A">
              <w:rPr>
                <w:rFonts w:ascii="宋体" w:eastAsia="宋体" w:hAnsi="宋体" w:hint="eastAsia"/>
                <w:sz w:val="24"/>
              </w:rPr>
              <w:t>月1</w:t>
            </w:r>
            <w:r w:rsidRPr="00A7539A">
              <w:rPr>
                <w:rFonts w:ascii="宋体" w:eastAsia="宋体" w:hAnsi="宋体"/>
                <w:sz w:val="24"/>
              </w:rPr>
              <w:t>1</w:t>
            </w:r>
            <w:r w:rsidRPr="00A7539A">
              <w:rPr>
                <w:rFonts w:ascii="宋体" w:eastAsia="宋体" w:hAnsi="宋体" w:hint="eastAsia"/>
                <w:sz w:val="24"/>
              </w:rPr>
              <w:t>日，北京市高等教育学会大学英语研究分会成立</w:t>
            </w:r>
            <w:r w:rsidRPr="00A7539A">
              <w:rPr>
                <w:rFonts w:ascii="宋体" w:eastAsia="宋体" w:hAnsi="宋体"/>
                <w:sz w:val="24"/>
              </w:rPr>
              <w:t>60周年纪念大会暨第19届学术年会 合影</w:t>
            </w:r>
          </w:p>
        </w:tc>
      </w:tr>
      <w:tr w:rsidR="007B7057" w:rsidRPr="00A7539A" w:rsidTr="00546D08">
        <w:trPr>
          <w:trHeight w:val="989"/>
        </w:trPr>
        <w:tc>
          <w:tcPr>
            <w:tcW w:w="942" w:type="dxa"/>
            <w:shd w:val="clear" w:color="auto" w:fill="auto"/>
            <w:vAlign w:val="center"/>
          </w:tcPr>
          <w:p w:rsidR="007B7057" w:rsidRPr="00A7539A" w:rsidRDefault="007B7057" w:rsidP="007B7057">
            <w:pPr>
              <w:jc w:val="center"/>
              <w:rPr>
                <w:rFonts w:ascii="宋体" w:eastAsia="宋体" w:hAnsi="宋体"/>
                <w:sz w:val="24"/>
              </w:rPr>
            </w:pPr>
            <w:r w:rsidRPr="00A7539A">
              <w:rPr>
                <w:rFonts w:ascii="宋体" w:eastAsia="宋体" w:hAnsi="宋体"/>
                <w:sz w:val="24"/>
              </w:rPr>
              <w:t>4</w:t>
            </w:r>
          </w:p>
        </w:tc>
        <w:tc>
          <w:tcPr>
            <w:tcW w:w="1520" w:type="dxa"/>
            <w:shd w:val="clear" w:color="auto" w:fill="auto"/>
            <w:vAlign w:val="center"/>
          </w:tcPr>
          <w:p w:rsidR="007B7057" w:rsidRPr="00A7539A" w:rsidRDefault="007B7057" w:rsidP="007B7057">
            <w:pPr>
              <w:jc w:val="center"/>
              <w:rPr>
                <w:rFonts w:ascii="宋体" w:eastAsia="宋体" w:hAnsi="宋体"/>
                <w:sz w:val="24"/>
              </w:rPr>
            </w:pPr>
            <w:r w:rsidRPr="00A7539A">
              <w:rPr>
                <w:rFonts w:ascii="宋体" w:eastAsia="宋体" w:hAnsi="宋体"/>
                <w:sz w:val="24"/>
              </w:rPr>
              <w:t>张琳娜</w:t>
            </w:r>
          </w:p>
        </w:tc>
        <w:tc>
          <w:tcPr>
            <w:tcW w:w="5897" w:type="dxa"/>
            <w:shd w:val="clear" w:color="auto" w:fill="auto"/>
            <w:vAlign w:val="center"/>
          </w:tcPr>
          <w:p w:rsidR="007B7057" w:rsidRPr="00A7539A" w:rsidRDefault="00FF1C3F" w:rsidP="007B7057">
            <w:pPr>
              <w:jc w:val="center"/>
              <w:rPr>
                <w:rFonts w:ascii="宋体" w:eastAsia="宋体" w:hAnsi="宋体"/>
                <w:sz w:val="24"/>
              </w:rPr>
            </w:pPr>
            <w:r w:rsidRPr="00A7539A">
              <w:rPr>
                <w:rFonts w:ascii="宋体" w:eastAsia="宋体" w:hAnsi="宋体"/>
                <w:sz w:val="24"/>
              </w:rPr>
              <w:t>2023年10月20日</w:t>
            </w:r>
            <w:r w:rsidRPr="00A7539A">
              <w:rPr>
                <w:rFonts w:ascii="宋体" w:eastAsia="宋体" w:hAnsi="宋体" w:hint="eastAsia"/>
                <w:sz w:val="24"/>
              </w:rPr>
              <w:t>，</w:t>
            </w:r>
            <w:r w:rsidR="007B7057" w:rsidRPr="00A7539A">
              <w:rPr>
                <w:rFonts w:ascii="宋体" w:eastAsia="宋体" w:hAnsi="宋体" w:hint="eastAsia"/>
                <w:sz w:val="24"/>
              </w:rPr>
              <w:t>外国语学院组织学生赴窦</w:t>
            </w:r>
            <w:proofErr w:type="gramStart"/>
            <w:r w:rsidR="007B7057" w:rsidRPr="00A7539A">
              <w:rPr>
                <w:rFonts w:ascii="宋体" w:eastAsia="宋体" w:hAnsi="宋体" w:hint="eastAsia"/>
                <w:sz w:val="24"/>
              </w:rPr>
              <w:t>店现代</w:t>
            </w:r>
            <w:proofErr w:type="gramEnd"/>
            <w:r w:rsidR="007B7057" w:rsidRPr="00A7539A">
              <w:rPr>
                <w:rFonts w:ascii="宋体" w:eastAsia="宋体" w:hAnsi="宋体" w:hint="eastAsia"/>
                <w:sz w:val="24"/>
              </w:rPr>
              <w:t>农业产业园开展劳动教育课程</w:t>
            </w:r>
          </w:p>
        </w:tc>
      </w:tr>
      <w:tr w:rsidR="00A7539A" w:rsidRPr="00A7539A" w:rsidTr="00546D08">
        <w:trPr>
          <w:trHeight w:val="836"/>
        </w:trPr>
        <w:tc>
          <w:tcPr>
            <w:tcW w:w="942" w:type="dxa"/>
            <w:shd w:val="clear" w:color="auto" w:fill="auto"/>
            <w:vAlign w:val="center"/>
          </w:tcPr>
          <w:p w:rsidR="00A7539A" w:rsidRPr="00A7539A" w:rsidRDefault="00A7539A" w:rsidP="007B7057">
            <w:pPr>
              <w:jc w:val="center"/>
              <w:rPr>
                <w:rFonts w:ascii="宋体" w:eastAsia="宋体" w:hAnsi="宋体"/>
                <w:sz w:val="24"/>
              </w:rPr>
            </w:pPr>
            <w:r w:rsidRPr="00A7539A">
              <w:rPr>
                <w:rFonts w:ascii="宋体" w:eastAsia="宋体" w:hAnsi="宋体" w:hint="eastAsia"/>
                <w:sz w:val="24"/>
              </w:rPr>
              <w:t>5</w:t>
            </w:r>
          </w:p>
        </w:tc>
        <w:tc>
          <w:tcPr>
            <w:tcW w:w="1520" w:type="dxa"/>
            <w:shd w:val="clear" w:color="auto" w:fill="auto"/>
            <w:vAlign w:val="center"/>
          </w:tcPr>
          <w:p w:rsidR="00DB211A" w:rsidRDefault="00DB211A" w:rsidP="007B7057">
            <w:pPr>
              <w:jc w:val="center"/>
              <w:rPr>
                <w:rFonts w:ascii="宋体" w:eastAsia="宋体" w:hAnsi="宋体"/>
                <w:sz w:val="24"/>
              </w:rPr>
            </w:pPr>
            <w:r>
              <w:rPr>
                <w:rFonts w:ascii="宋体" w:eastAsia="宋体" w:hAnsi="宋体" w:hint="eastAsia"/>
                <w:sz w:val="24"/>
              </w:rPr>
              <w:t>宣传部</w:t>
            </w:r>
          </w:p>
          <w:p w:rsidR="00A7539A" w:rsidRPr="00A7539A" w:rsidRDefault="0080178E" w:rsidP="007B7057">
            <w:pPr>
              <w:jc w:val="center"/>
              <w:rPr>
                <w:rFonts w:ascii="宋体" w:eastAsia="宋体" w:hAnsi="宋体"/>
                <w:sz w:val="24"/>
              </w:rPr>
            </w:pPr>
            <w:r>
              <w:rPr>
                <w:rFonts w:ascii="宋体" w:eastAsia="宋体" w:hAnsi="宋体" w:hint="eastAsia"/>
                <w:sz w:val="24"/>
              </w:rPr>
              <w:t>李香花</w:t>
            </w:r>
          </w:p>
        </w:tc>
        <w:tc>
          <w:tcPr>
            <w:tcW w:w="5897" w:type="dxa"/>
            <w:shd w:val="clear" w:color="auto" w:fill="auto"/>
            <w:vAlign w:val="center"/>
          </w:tcPr>
          <w:p w:rsidR="00A7539A" w:rsidRPr="00A7539A" w:rsidRDefault="00A7539A" w:rsidP="007B7057">
            <w:pPr>
              <w:jc w:val="center"/>
              <w:rPr>
                <w:rFonts w:ascii="宋体" w:eastAsia="宋体" w:hAnsi="宋体"/>
                <w:sz w:val="24"/>
              </w:rPr>
            </w:pPr>
            <w:r w:rsidRPr="00A7539A">
              <w:rPr>
                <w:rFonts w:ascii="宋体" w:eastAsia="宋体" w:hAnsi="宋体" w:hint="eastAsia"/>
                <w:sz w:val="24"/>
              </w:rPr>
              <w:t>2</w:t>
            </w:r>
            <w:r w:rsidRPr="00A7539A">
              <w:rPr>
                <w:rFonts w:ascii="宋体" w:eastAsia="宋体" w:hAnsi="宋体"/>
                <w:sz w:val="24"/>
              </w:rPr>
              <w:t>023</w:t>
            </w:r>
            <w:r w:rsidRPr="00A7539A">
              <w:rPr>
                <w:rFonts w:ascii="宋体" w:eastAsia="宋体" w:hAnsi="宋体" w:hint="eastAsia"/>
                <w:sz w:val="24"/>
              </w:rPr>
              <w:t>年1</w:t>
            </w:r>
            <w:r w:rsidRPr="00A7539A">
              <w:rPr>
                <w:rFonts w:ascii="宋体" w:eastAsia="宋体" w:hAnsi="宋体"/>
                <w:sz w:val="24"/>
              </w:rPr>
              <w:t>2</w:t>
            </w:r>
            <w:r w:rsidRPr="00A7539A">
              <w:rPr>
                <w:rFonts w:ascii="宋体" w:eastAsia="宋体" w:hAnsi="宋体" w:hint="eastAsia"/>
                <w:sz w:val="24"/>
              </w:rPr>
              <w:t>月1</w:t>
            </w:r>
            <w:r w:rsidRPr="00A7539A">
              <w:rPr>
                <w:rFonts w:ascii="宋体" w:eastAsia="宋体" w:hAnsi="宋体"/>
                <w:sz w:val="24"/>
              </w:rPr>
              <w:t>9</w:t>
            </w:r>
            <w:r w:rsidRPr="00A7539A">
              <w:rPr>
                <w:rFonts w:ascii="宋体" w:eastAsia="宋体" w:hAnsi="宋体" w:hint="eastAsia"/>
                <w:sz w:val="24"/>
              </w:rPr>
              <w:t>日，俄罗斯联邦副总理切尔内申科为宁琦教授颁发俄罗斯联邦“友谊勋章”</w:t>
            </w:r>
          </w:p>
        </w:tc>
      </w:tr>
    </w:tbl>
    <w:p w:rsidR="00390ABC" w:rsidRPr="00CB1868" w:rsidRDefault="00CB1868" w:rsidP="00CB1868">
      <w:pPr>
        <w:wordWrap w:val="0"/>
        <w:ind w:right="1280"/>
        <w:rPr>
          <w:rFonts w:ascii="Times New Roman" w:eastAsia="黑体" w:hAnsi="Times New Roman"/>
          <w:sz w:val="32"/>
        </w:rPr>
      </w:pPr>
      <w:r>
        <w:rPr>
          <w:rFonts w:ascii="Times New Roman" w:eastAsia="黑体" w:hAnsi="Times New Roman"/>
          <w:sz w:val="32"/>
        </w:rPr>
        <w:t xml:space="preserve"> </w:t>
      </w:r>
    </w:p>
    <w:sectPr w:rsidR="00390ABC" w:rsidRPr="00CB186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DA8" w:rsidRDefault="00D46DA8" w:rsidP="00B67BCA">
      <w:r>
        <w:separator/>
      </w:r>
    </w:p>
  </w:endnote>
  <w:endnote w:type="continuationSeparator" w:id="0">
    <w:p w:rsidR="00D46DA8" w:rsidRDefault="00D46DA8" w:rsidP="00B6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323283"/>
      <w:docPartObj>
        <w:docPartGallery w:val="Page Numbers (Bottom of Page)"/>
        <w:docPartUnique/>
      </w:docPartObj>
    </w:sdtPr>
    <w:sdtContent>
      <w:p w:rsidR="00F86B33" w:rsidRDefault="00F86B33">
        <w:pPr>
          <w:pStyle w:val="a5"/>
          <w:jc w:val="center"/>
        </w:pPr>
        <w:r>
          <w:fldChar w:fldCharType="begin"/>
        </w:r>
        <w:r>
          <w:instrText>PAGE   \* MERGEFORMAT</w:instrText>
        </w:r>
        <w:r>
          <w:fldChar w:fldCharType="separate"/>
        </w:r>
        <w:r>
          <w:rPr>
            <w:lang w:val="zh-CN"/>
          </w:rPr>
          <w:t>2</w:t>
        </w:r>
        <w:r>
          <w:fldChar w:fldCharType="end"/>
        </w:r>
      </w:p>
    </w:sdtContent>
  </w:sdt>
  <w:p w:rsidR="00F86B33" w:rsidRDefault="00F86B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DA8" w:rsidRDefault="00D46DA8" w:rsidP="00B67BCA">
      <w:r>
        <w:separator/>
      </w:r>
    </w:p>
  </w:footnote>
  <w:footnote w:type="continuationSeparator" w:id="0">
    <w:p w:rsidR="00D46DA8" w:rsidRDefault="00D46DA8" w:rsidP="00B67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BF"/>
    <w:rsid w:val="00013918"/>
    <w:rsid w:val="00026285"/>
    <w:rsid w:val="0004189E"/>
    <w:rsid w:val="000F2B67"/>
    <w:rsid w:val="00114F82"/>
    <w:rsid w:val="00132232"/>
    <w:rsid w:val="0016166F"/>
    <w:rsid w:val="001769A2"/>
    <w:rsid w:val="00186CE5"/>
    <w:rsid w:val="001929BE"/>
    <w:rsid w:val="001B75EC"/>
    <w:rsid w:val="001C7F12"/>
    <w:rsid w:val="00281765"/>
    <w:rsid w:val="002B15B8"/>
    <w:rsid w:val="002C0C0E"/>
    <w:rsid w:val="002D4B7F"/>
    <w:rsid w:val="003336F6"/>
    <w:rsid w:val="00350A27"/>
    <w:rsid w:val="00361EA3"/>
    <w:rsid w:val="00390ABC"/>
    <w:rsid w:val="00424B2A"/>
    <w:rsid w:val="00464B91"/>
    <w:rsid w:val="00483407"/>
    <w:rsid w:val="00495F1F"/>
    <w:rsid w:val="00497D98"/>
    <w:rsid w:val="004A1FD6"/>
    <w:rsid w:val="004B42EF"/>
    <w:rsid w:val="004E42E0"/>
    <w:rsid w:val="004F24B0"/>
    <w:rsid w:val="00546D08"/>
    <w:rsid w:val="00584EB0"/>
    <w:rsid w:val="005A48F1"/>
    <w:rsid w:val="005A64B7"/>
    <w:rsid w:val="005A7B68"/>
    <w:rsid w:val="005F4668"/>
    <w:rsid w:val="00612B21"/>
    <w:rsid w:val="0061779D"/>
    <w:rsid w:val="00687984"/>
    <w:rsid w:val="006921CB"/>
    <w:rsid w:val="00692386"/>
    <w:rsid w:val="006A2675"/>
    <w:rsid w:val="006B312F"/>
    <w:rsid w:val="0074206A"/>
    <w:rsid w:val="00770058"/>
    <w:rsid w:val="007B7057"/>
    <w:rsid w:val="007C1213"/>
    <w:rsid w:val="007E50A0"/>
    <w:rsid w:val="0080178E"/>
    <w:rsid w:val="008019E7"/>
    <w:rsid w:val="00826088"/>
    <w:rsid w:val="00826AEC"/>
    <w:rsid w:val="0083585F"/>
    <w:rsid w:val="0089076C"/>
    <w:rsid w:val="008950A7"/>
    <w:rsid w:val="008C3561"/>
    <w:rsid w:val="008D16AD"/>
    <w:rsid w:val="008D2A10"/>
    <w:rsid w:val="00920E20"/>
    <w:rsid w:val="00922129"/>
    <w:rsid w:val="00985062"/>
    <w:rsid w:val="0099399D"/>
    <w:rsid w:val="009A4F1F"/>
    <w:rsid w:val="009D37C5"/>
    <w:rsid w:val="009E33DB"/>
    <w:rsid w:val="00A3405A"/>
    <w:rsid w:val="00A40D57"/>
    <w:rsid w:val="00A54023"/>
    <w:rsid w:val="00A7539A"/>
    <w:rsid w:val="00A91666"/>
    <w:rsid w:val="00AF05D9"/>
    <w:rsid w:val="00AF71EB"/>
    <w:rsid w:val="00B664E3"/>
    <w:rsid w:val="00B67BCA"/>
    <w:rsid w:val="00BA09F1"/>
    <w:rsid w:val="00C24EDB"/>
    <w:rsid w:val="00C30984"/>
    <w:rsid w:val="00C87540"/>
    <w:rsid w:val="00C908F8"/>
    <w:rsid w:val="00CA389E"/>
    <w:rsid w:val="00CB1868"/>
    <w:rsid w:val="00CC178A"/>
    <w:rsid w:val="00CD1410"/>
    <w:rsid w:val="00CF404C"/>
    <w:rsid w:val="00CF4F14"/>
    <w:rsid w:val="00D12022"/>
    <w:rsid w:val="00D16571"/>
    <w:rsid w:val="00D46DA8"/>
    <w:rsid w:val="00D56E82"/>
    <w:rsid w:val="00DA20BF"/>
    <w:rsid w:val="00DB211A"/>
    <w:rsid w:val="00DD734E"/>
    <w:rsid w:val="00DF01D9"/>
    <w:rsid w:val="00DF77D7"/>
    <w:rsid w:val="00E07C10"/>
    <w:rsid w:val="00E353C6"/>
    <w:rsid w:val="00E43DC8"/>
    <w:rsid w:val="00E70D98"/>
    <w:rsid w:val="00E779A4"/>
    <w:rsid w:val="00E90337"/>
    <w:rsid w:val="00EB31E4"/>
    <w:rsid w:val="00ED111C"/>
    <w:rsid w:val="00EE7CDB"/>
    <w:rsid w:val="00F10CDF"/>
    <w:rsid w:val="00F37FBB"/>
    <w:rsid w:val="00F86B33"/>
    <w:rsid w:val="00FA1615"/>
    <w:rsid w:val="00FF150A"/>
    <w:rsid w:val="00FF1C3F"/>
    <w:rsid w:val="00FF3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40C4C2-AB5F-4163-B12C-B497329C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0BF"/>
    <w:pPr>
      <w:widowControl w:val="0"/>
      <w:jc w:val="both"/>
    </w:pPr>
  </w:style>
  <w:style w:type="paragraph" w:styleId="2">
    <w:name w:val="heading 2"/>
    <w:basedOn w:val="a"/>
    <w:next w:val="a"/>
    <w:link w:val="21"/>
    <w:uiPriority w:val="9"/>
    <w:unhideWhenUsed/>
    <w:qFormat/>
    <w:rsid w:val="00DA20BF"/>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DA20BF"/>
    <w:rPr>
      <w:rFonts w:asciiTheme="majorHAnsi" w:eastAsiaTheme="majorEastAsia" w:hAnsiTheme="majorHAnsi" w:cstheme="majorBidi"/>
      <w:b/>
      <w:bCs/>
      <w:sz w:val="32"/>
      <w:szCs w:val="32"/>
    </w:rPr>
  </w:style>
  <w:style w:type="character" w:customStyle="1" w:styleId="21">
    <w:name w:val="标题 2 字符1"/>
    <w:link w:val="2"/>
    <w:uiPriority w:val="9"/>
    <w:rsid w:val="00DA20BF"/>
    <w:rPr>
      <w:rFonts w:ascii="Cambria" w:eastAsia="宋体" w:hAnsi="Cambria" w:cs="Times New Roman"/>
      <w:b/>
      <w:bCs/>
      <w:sz w:val="32"/>
      <w:szCs w:val="32"/>
    </w:rPr>
  </w:style>
  <w:style w:type="paragraph" w:styleId="a3">
    <w:name w:val="header"/>
    <w:basedOn w:val="a"/>
    <w:link w:val="a4"/>
    <w:uiPriority w:val="99"/>
    <w:unhideWhenUsed/>
    <w:rsid w:val="00B67B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7BCA"/>
    <w:rPr>
      <w:sz w:val="18"/>
      <w:szCs w:val="18"/>
    </w:rPr>
  </w:style>
  <w:style w:type="paragraph" w:styleId="a5">
    <w:name w:val="footer"/>
    <w:basedOn w:val="a"/>
    <w:link w:val="a6"/>
    <w:uiPriority w:val="99"/>
    <w:unhideWhenUsed/>
    <w:rsid w:val="00B67BCA"/>
    <w:pPr>
      <w:tabs>
        <w:tab w:val="center" w:pos="4153"/>
        <w:tab w:val="right" w:pos="8306"/>
      </w:tabs>
      <w:snapToGrid w:val="0"/>
      <w:jc w:val="left"/>
    </w:pPr>
    <w:rPr>
      <w:sz w:val="18"/>
      <w:szCs w:val="18"/>
    </w:rPr>
  </w:style>
  <w:style w:type="character" w:customStyle="1" w:styleId="a6">
    <w:name w:val="页脚 字符"/>
    <w:basedOn w:val="a0"/>
    <w:link w:val="a5"/>
    <w:uiPriority w:val="99"/>
    <w:rsid w:val="00B67BCA"/>
    <w:rPr>
      <w:sz w:val="18"/>
      <w:szCs w:val="18"/>
    </w:rPr>
  </w:style>
  <w:style w:type="table" w:styleId="a7">
    <w:name w:val="Table Grid"/>
    <w:basedOn w:val="a1"/>
    <w:uiPriority w:val="39"/>
    <w:rsid w:val="00D5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6AEC"/>
    <w:pPr>
      <w:ind w:firstLineChars="200" w:firstLine="420"/>
    </w:pPr>
  </w:style>
  <w:style w:type="paragraph" w:styleId="a9">
    <w:name w:val="Balloon Text"/>
    <w:basedOn w:val="a"/>
    <w:link w:val="aa"/>
    <w:uiPriority w:val="99"/>
    <w:semiHidden/>
    <w:unhideWhenUsed/>
    <w:rsid w:val="00BA09F1"/>
    <w:rPr>
      <w:sz w:val="18"/>
      <w:szCs w:val="18"/>
    </w:rPr>
  </w:style>
  <w:style w:type="character" w:customStyle="1" w:styleId="aa">
    <w:name w:val="批注框文本 字符"/>
    <w:basedOn w:val="a0"/>
    <w:link w:val="a9"/>
    <w:uiPriority w:val="99"/>
    <w:semiHidden/>
    <w:rsid w:val="00BA09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24672">
      <w:bodyDiv w:val="1"/>
      <w:marLeft w:val="0"/>
      <w:marRight w:val="0"/>
      <w:marTop w:val="0"/>
      <w:marBottom w:val="0"/>
      <w:divBdr>
        <w:top w:val="none" w:sz="0" w:space="0" w:color="auto"/>
        <w:left w:val="none" w:sz="0" w:space="0" w:color="auto"/>
        <w:bottom w:val="none" w:sz="0" w:space="0" w:color="auto"/>
        <w:right w:val="none" w:sz="0" w:space="0" w:color="auto"/>
      </w:divBdr>
    </w:div>
    <w:div w:id="1550678548">
      <w:bodyDiv w:val="1"/>
      <w:marLeft w:val="0"/>
      <w:marRight w:val="0"/>
      <w:marTop w:val="0"/>
      <w:marBottom w:val="0"/>
      <w:divBdr>
        <w:top w:val="none" w:sz="0" w:space="0" w:color="auto"/>
        <w:left w:val="none" w:sz="0" w:space="0" w:color="auto"/>
        <w:bottom w:val="none" w:sz="0" w:space="0" w:color="auto"/>
        <w:right w:val="none" w:sz="0" w:space="0" w:color="auto"/>
      </w:divBdr>
    </w:div>
    <w:div w:id="18192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1926</Words>
  <Characters>10982</Characters>
  <Application>Microsoft Office Word</Application>
  <DocSecurity>0</DocSecurity>
  <Lines>91</Lines>
  <Paragraphs>25</Paragraphs>
  <ScaleCrop>false</ScaleCrop>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congying xu</dc:creator>
  <cp:keywords/>
  <dc:description/>
  <cp:lastModifiedBy>DELL</cp:lastModifiedBy>
  <cp:revision>183</cp:revision>
  <cp:lastPrinted>2024-03-11T00:08:00Z</cp:lastPrinted>
  <dcterms:created xsi:type="dcterms:W3CDTF">2024-01-08T09:33:00Z</dcterms:created>
  <dcterms:modified xsi:type="dcterms:W3CDTF">2024-03-11T00:11:00Z</dcterms:modified>
</cp:coreProperties>
</file>