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B4CA" w14:textId="77777777" w:rsidR="001E3FFC" w:rsidRDefault="005919E7">
      <w:pPr>
        <w:rPr>
          <w:sz w:val="28"/>
          <w:szCs w:val="28"/>
        </w:rPr>
      </w:pPr>
      <w:r w:rsidRPr="005F1471">
        <w:rPr>
          <w:rFonts w:hint="eastAsia"/>
          <w:sz w:val="28"/>
          <w:szCs w:val="28"/>
        </w:rPr>
        <w:t xml:space="preserve">                   </w:t>
      </w:r>
      <w:r w:rsidR="00BB672C" w:rsidRPr="005F1471">
        <w:rPr>
          <w:rFonts w:hint="eastAsia"/>
          <w:sz w:val="28"/>
          <w:szCs w:val="28"/>
        </w:rPr>
        <w:t xml:space="preserve">   </w:t>
      </w:r>
    </w:p>
    <w:p w14:paraId="36E3561E" w14:textId="77777777" w:rsidR="001E3FFC" w:rsidRDefault="001E3FFC" w:rsidP="001E3FFC">
      <w:pPr>
        <w:jc w:val="center"/>
        <w:rPr>
          <w:sz w:val="28"/>
          <w:szCs w:val="28"/>
        </w:rPr>
      </w:pPr>
      <w:r>
        <w:rPr>
          <w:rFonts w:hint="eastAsia"/>
          <w:b/>
          <w:noProof/>
          <w:sz w:val="28"/>
          <w:szCs w:val="28"/>
        </w:rPr>
        <w:drawing>
          <wp:inline distT="0" distB="0" distL="0" distR="0" wp14:anchorId="258859F6" wp14:editId="7AF009E1">
            <wp:extent cx="1864995" cy="2546242"/>
            <wp:effectExtent l="0" t="0" r="0" b="0"/>
            <wp:docPr id="2" name="图片 2" descr="C:\Users\nlh\Desktop\微信图片_20170605095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lh\Desktop\微信图片_201706050956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7392" cy="2563168"/>
                    </a:xfrm>
                    <a:prstGeom prst="rect">
                      <a:avLst/>
                    </a:prstGeom>
                    <a:noFill/>
                    <a:ln>
                      <a:noFill/>
                    </a:ln>
                  </pic:spPr>
                </pic:pic>
              </a:graphicData>
            </a:graphic>
          </wp:inline>
        </w:drawing>
      </w:r>
    </w:p>
    <w:p w14:paraId="4A6B813C" w14:textId="77777777" w:rsidR="001E3FFC" w:rsidRDefault="001E3FFC">
      <w:pPr>
        <w:rPr>
          <w:sz w:val="28"/>
          <w:szCs w:val="28"/>
        </w:rPr>
      </w:pPr>
    </w:p>
    <w:p w14:paraId="1949A774" w14:textId="77777777" w:rsidR="00C058DA" w:rsidRPr="005F1471" w:rsidRDefault="005919E7" w:rsidP="001E3FFC">
      <w:pPr>
        <w:jc w:val="center"/>
        <w:rPr>
          <w:b/>
          <w:sz w:val="28"/>
          <w:szCs w:val="28"/>
        </w:rPr>
      </w:pPr>
      <w:r w:rsidRPr="005F1471">
        <w:rPr>
          <w:rFonts w:hint="eastAsia"/>
          <w:b/>
          <w:sz w:val="28"/>
          <w:szCs w:val="28"/>
        </w:rPr>
        <w:t>杨通方生平简介</w:t>
      </w:r>
    </w:p>
    <w:p w14:paraId="39A9B9A6" w14:textId="77777777" w:rsidR="007A7F85" w:rsidRPr="005F1471" w:rsidRDefault="007A7F85" w:rsidP="005F1471">
      <w:pPr>
        <w:ind w:firstLineChars="200" w:firstLine="560"/>
        <w:rPr>
          <w:rFonts w:asciiTheme="minorEastAsia" w:hAnsiTheme="minorEastAsia"/>
          <w:kern w:val="0"/>
          <w:sz w:val="28"/>
          <w:szCs w:val="28"/>
        </w:rPr>
      </w:pPr>
      <w:r w:rsidRPr="005F1471">
        <w:rPr>
          <w:rFonts w:asciiTheme="minorEastAsia" w:hAnsiTheme="minorEastAsia" w:hint="eastAsia"/>
          <w:kern w:val="0"/>
          <w:sz w:val="28"/>
          <w:szCs w:val="28"/>
        </w:rPr>
        <w:t>杨通方先生</w:t>
      </w:r>
      <w:r w:rsidRPr="005F1471">
        <w:rPr>
          <w:rFonts w:asciiTheme="minorEastAsia" w:hAnsiTheme="minorEastAsia" w:cs="B4+CAJSymbolA"/>
          <w:kern w:val="0"/>
          <w:sz w:val="28"/>
          <w:szCs w:val="28"/>
        </w:rPr>
        <w:t>,</w:t>
      </w:r>
      <w:r w:rsidRPr="005F1471">
        <w:rPr>
          <w:rFonts w:asciiTheme="minorEastAsia" w:hAnsiTheme="minorEastAsia" w:hint="eastAsia"/>
          <w:kern w:val="0"/>
          <w:sz w:val="28"/>
          <w:szCs w:val="28"/>
        </w:rPr>
        <w:t>祖籍湖南湘西凤凰</w:t>
      </w:r>
      <w:r w:rsidRPr="005F1471">
        <w:rPr>
          <w:rFonts w:asciiTheme="minorEastAsia" w:hAnsiTheme="minorEastAsia" w:cs="B4+CAJSymbolA" w:hint="eastAsia"/>
          <w:kern w:val="0"/>
          <w:sz w:val="28"/>
          <w:szCs w:val="28"/>
        </w:rPr>
        <w:t>。1924</w:t>
      </w:r>
      <w:r w:rsidRPr="005F1471">
        <w:rPr>
          <w:rFonts w:asciiTheme="minorEastAsia" w:hAnsiTheme="minorEastAsia" w:hint="eastAsia"/>
          <w:kern w:val="0"/>
          <w:sz w:val="28"/>
          <w:szCs w:val="28"/>
        </w:rPr>
        <w:t>年7月24日出生于四川西昌的一个小知识分子之家</w:t>
      </w:r>
      <w:r w:rsidRPr="005F1471">
        <w:rPr>
          <w:rFonts w:asciiTheme="minorEastAsia" w:hAnsiTheme="minorEastAsia" w:cs="B4+CAJSymbolA" w:hint="eastAsia"/>
          <w:kern w:val="0"/>
          <w:sz w:val="28"/>
          <w:szCs w:val="28"/>
        </w:rPr>
        <w:t>。1943</w:t>
      </w:r>
      <w:r w:rsidRPr="005F1471">
        <w:rPr>
          <w:rFonts w:asciiTheme="minorEastAsia" w:hAnsiTheme="minorEastAsia" w:hint="eastAsia"/>
          <w:kern w:val="0"/>
          <w:sz w:val="28"/>
          <w:szCs w:val="28"/>
        </w:rPr>
        <w:t>年冬</w:t>
      </w:r>
      <w:r w:rsidRPr="005F1471">
        <w:rPr>
          <w:rFonts w:asciiTheme="minorEastAsia" w:hAnsiTheme="minorEastAsia" w:cs="B4+CAJSymbolA" w:hint="eastAsia"/>
          <w:kern w:val="0"/>
          <w:sz w:val="28"/>
          <w:szCs w:val="28"/>
        </w:rPr>
        <w:t>，</w:t>
      </w:r>
      <w:r w:rsidRPr="005F1471">
        <w:rPr>
          <w:rFonts w:asciiTheme="minorEastAsia" w:hAnsiTheme="minorEastAsia" w:hint="eastAsia"/>
          <w:kern w:val="0"/>
          <w:sz w:val="28"/>
          <w:szCs w:val="28"/>
        </w:rPr>
        <w:t>他于西昌中学高中部毕业</w:t>
      </w:r>
      <w:r w:rsidRPr="005F1471">
        <w:rPr>
          <w:rFonts w:asciiTheme="minorEastAsia" w:hAnsiTheme="minorEastAsia" w:cs="B4+CAJSymbolA" w:hint="eastAsia"/>
          <w:kern w:val="0"/>
          <w:sz w:val="28"/>
          <w:szCs w:val="28"/>
        </w:rPr>
        <w:t>。1945</w:t>
      </w:r>
      <w:r w:rsidRPr="005F1471">
        <w:rPr>
          <w:rFonts w:asciiTheme="minorEastAsia" w:hAnsiTheme="minorEastAsia" w:hint="eastAsia"/>
          <w:kern w:val="0"/>
          <w:sz w:val="28"/>
          <w:szCs w:val="28"/>
        </w:rPr>
        <w:t>年夏</w:t>
      </w:r>
      <w:r w:rsidRPr="005F1471">
        <w:rPr>
          <w:rFonts w:asciiTheme="minorEastAsia" w:hAnsiTheme="minorEastAsia" w:cs="B4+CAJSymbolA" w:hint="eastAsia"/>
          <w:kern w:val="0"/>
          <w:sz w:val="28"/>
          <w:szCs w:val="28"/>
        </w:rPr>
        <w:t>，</w:t>
      </w:r>
      <w:r w:rsidRPr="005F1471">
        <w:rPr>
          <w:rFonts w:asciiTheme="minorEastAsia" w:hAnsiTheme="minorEastAsia" w:hint="eastAsia"/>
          <w:kern w:val="0"/>
          <w:sz w:val="28"/>
          <w:szCs w:val="28"/>
        </w:rPr>
        <w:t>考</w:t>
      </w:r>
      <w:r w:rsidR="00E568C6">
        <w:rPr>
          <w:rFonts w:asciiTheme="minorEastAsia" w:hAnsiTheme="minorEastAsia" w:hint="eastAsia"/>
          <w:kern w:val="0"/>
          <w:sz w:val="28"/>
          <w:szCs w:val="28"/>
        </w:rPr>
        <w:t>入</w:t>
      </w:r>
      <w:r w:rsidRPr="005F1471">
        <w:rPr>
          <w:rFonts w:asciiTheme="minorEastAsia" w:hAnsiTheme="minorEastAsia" w:hint="eastAsia"/>
          <w:kern w:val="0"/>
          <w:sz w:val="28"/>
          <w:szCs w:val="28"/>
        </w:rPr>
        <w:t>重庆国立商业专科学校</w:t>
      </w:r>
      <w:r w:rsidRPr="005F1471">
        <w:rPr>
          <w:rFonts w:asciiTheme="minorEastAsia" w:hAnsiTheme="minorEastAsia" w:cs="B4+CAJSymbolA" w:hint="eastAsia"/>
          <w:kern w:val="0"/>
          <w:sz w:val="28"/>
          <w:szCs w:val="28"/>
        </w:rPr>
        <w:t>，</w:t>
      </w:r>
      <w:r w:rsidRPr="005F1471">
        <w:rPr>
          <w:rFonts w:asciiTheme="minorEastAsia" w:hAnsiTheme="minorEastAsia" w:hint="eastAsia"/>
          <w:kern w:val="0"/>
          <w:sz w:val="28"/>
          <w:szCs w:val="28"/>
        </w:rPr>
        <w:t>后因参加学生反内战游行被校方除名</w:t>
      </w:r>
      <w:r w:rsidRPr="005F1471">
        <w:rPr>
          <w:rFonts w:asciiTheme="minorEastAsia" w:hAnsiTheme="minorEastAsia" w:cs="B4+CAJSymbolA" w:hint="eastAsia"/>
          <w:kern w:val="0"/>
          <w:sz w:val="28"/>
          <w:szCs w:val="28"/>
        </w:rPr>
        <w:t>。</w:t>
      </w:r>
      <w:r w:rsidRPr="005F1471">
        <w:rPr>
          <w:rFonts w:asciiTheme="minorEastAsia" w:hAnsiTheme="minorEastAsia" w:hint="eastAsia"/>
          <w:kern w:val="0"/>
          <w:sz w:val="28"/>
          <w:szCs w:val="28"/>
        </w:rPr>
        <w:t>次年春</w:t>
      </w:r>
      <w:r w:rsidRPr="005F1471">
        <w:rPr>
          <w:rFonts w:asciiTheme="minorEastAsia" w:hAnsiTheme="minorEastAsia" w:cs="B4+CAJSymbolA" w:hint="eastAsia"/>
          <w:kern w:val="0"/>
          <w:sz w:val="28"/>
          <w:szCs w:val="28"/>
        </w:rPr>
        <w:t>，</w:t>
      </w:r>
      <w:r w:rsidRPr="005F1471">
        <w:rPr>
          <w:rFonts w:asciiTheme="minorEastAsia" w:hAnsiTheme="minorEastAsia" w:hint="eastAsia"/>
          <w:kern w:val="0"/>
          <w:sz w:val="28"/>
          <w:szCs w:val="28"/>
        </w:rPr>
        <w:t>考</w:t>
      </w:r>
      <w:r w:rsidR="00E568C6">
        <w:rPr>
          <w:rFonts w:asciiTheme="minorEastAsia" w:hAnsiTheme="minorEastAsia" w:hint="eastAsia"/>
          <w:kern w:val="0"/>
          <w:sz w:val="28"/>
          <w:szCs w:val="28"/>
        </w:rPr>
        <w:t>入</w:t>
      </w:r>
      <w:r w:rsidRPr="005F1471">
        <w:rPr>
          <w:rFonts w:asciiTheme="minorEastAsia" w:hAnsiTheme="minorEastAsia" w:hint="eastAsia"/>
          <w:kern w:val="0"/>
          <w:sz w:val="28"/>
          <w:szCs w:val="28"/>
        </w:rPr>
        <w:t>国立东方语言专科学校韩国语科</w:t>
      </w:r>
      <w:r w:rsidRPr="005F1471">
        <w:rPr>
          <w:rFonts w:asciiTheme="minorEastAsia" w:hAnsiTheme="minorEastAsia" w:cs="B4+CAJSymbolA" w:hint="eastAsia"/>
          <w:kern w:val="0"/>
          <w:sz w:val="28"/>
          <w:szCs w:val="28"/>
        </w:rPr>
        <w:t>，</w:t>
      </w:r>
      <w:r w:rsidRPr="005F1471">
        <w:rPr>
          <w:rFonts w:asciiTheme="minorEastAsia" w:hAnsiTheme="minorEastAsia" w:hint="eastAsia"/>
          <w:kern w:val="0"/>
          <w:sz w:val="28"/>
          <w:szCs w:val="28"/>
        </w:rPr>
        <w:t>开始学习韩国语言与文化</w:t>
      </w:r>
      <w:r w:rsidRPr="005F1471">
        <w:rPr>
          <w:rFonts w:asciiTheme="minorEastAsia" w:hAnsiTheme="minorEastAsia" w:cs="B4+CAJSymbolA" w:hint="eastAsia"/>
          <w:kern w:val="0"/>
          <w:sz w:val="28"/>
          <w:szCs w:val="28"/>
        </w:rPr>
        <w:t>，</w:t>
      </w:r>
      <w:r w:rsidRPr="005F1471">
        <w:rPr>
          <w:rFonts w:asciiTheme="minorEastAsia" w:hAnsiTheme="minorEastAsia" w:hint="eastAsia"/>
          <w:kern w:val="0"/>
          <w:sz w:val="28"/>
          <w:szCs w:val="28"/>
        </w:rPr>
        <w:t>从此与韩国学结下不解之缘</w:t>
      </w:r>
      <w:r w:rsidRPr="005F1471">
        <w:rPr>
          <w:rFonts w:asciiTheme="minorEastAsia" w:hAnsiTheme="minorEastAsia" w:cs="B4+CAJSymbolA" w:hint="eastAsia"/>
          <w:kern w:val="0"/>
          <w:sz w:val="28"/>
          <w:szCs w:val="28"/>
        </w:rPr>
        <w:t>。1948</w:t>
      </w:r>
      <w:r w:rsidRPr="005F1471">
        <w:rPr>
          <w:rFonts w:asciiTheme="minorEastAsia" w:hAnsiTheme="minorEastAsia" w:hint="eastAsia"/>
          <w:kern w:val="0"/>
          <w:sz w:val="28"/>
          <w:szCs w:val="28"/>
        </w:rPr>
        <w:t>年夏</w:t>
      </w:r>
      <w:r w:rsidRPr="005F1471">
        <w:rPr>
          <w:rFonts w:asciiTheme="minorEastAsia" w:hAnsiTheme="minorEastAsia" w:cs="B4+CAJSymbolA" w:hint="eastAsia"/>
          <w:kern w:val="0"/>
          <w:sz w:val="28"/>
          <w:szCs w:val="28"/>
        </w:rPr>
        <w:t>，杨通方</w:t>
      </w:r>
      <w:r w:rsidRPr="005F1471">
        <w:rPr>
          <w:rFonts w:asciiTheme="minorEastAsia" w:hAnsiTheme="minorEastAsia" w:hint="eastAsia"/>
          <w:kern w:val="0"/>
          <w:sz w:val="28"/>
          <w:szCs w:val="28"/>
        </w:rPr>
        <w:t>先生语专毕业后</w:t>
      </w:r>
      <w:r w:rsidRPr="005F1471">
        <w:rPr>
          <w:rFonts w:asciiTheme="minorEastAsia" w:hAnsiTheme="minorEastAsia" w:cs="B4+CAJSymbolA" w:hint="eastAsia"/>
          <w:kern w:val="0"/>
          <w:sz w:val="28"/>
          <w:szCs w:val="28"/>
        </w:rPr>
        <w:t>，</w:t>
      </w:r>
      <w:r w:rsidRPr="005F1471">
        <w:rPr>
          <w:rFonts w:asciiTheme="minorEastAsia" w:hAnsiTheme="minorEastAsia" w:hint="eastAsia"/>
          <w:kern w:val="0"/>
          <w:sz w:val="28"/>
          <w:szCs w:val="28"/>
        </w:rPr>
        <w:t>被选送到韩国国立汉城大学（后改名为首尔大学）文理学院史学科</w:t>
      </w:r>
      <w:r w:rsidRPr="005F1471">
        <w:rPr>
          <w:rFonts w:asciiTheme="minorEastAsia" w:hAnsiTheme="minorEastAsia" w:cs="B4+CAJSymbolA" w:hint="eastAsia"/>
          <w:kern w:val="0"/>
          <w:sz w:val="28"/>
          <w:szCs w:val="28"/>
        </w:rPr>
        <w:t>，</w:t>
      </w:r>
      <w:r w:rsidRPr="005F1471">
        <w:rPr>
          <w:rFonts w:asciiTheme="minorEastAsia" w:hAnsiTheme="minorEastAsia" w:hint="eastAsia"/>
          <w:kern w:val="0"/>
          <w:sz w:val="28"/>
          <w:szCs w:val="28"/>
        </w:rPr>
        <w:t>专修韩国史</w:t>
      </w:r>
      <w:r w:rsidRPr="005F1471">
        <w:rPr>
          <w:rFonts w:asciiTheme="minorEastAsia" w:hAnsiTheme="minorEastAsia" w:cs="B4+CAJSymbolA" w:hint="eastAsia"/>
          <w:kern w:val="0"/>
          <w:sz w:val="28"/>
          <w:szCs w:val="28"/>
        </w:rPr>
        <w:t>。</w:t>
      </w:r>
      <w:r w:rsidRPr="005F1471">
        <w:rPr>
          <w:rFonts w:asciiTheme="minorEastAsia" w:hAnsiTheme="minorEastAsia" w:hint="eastAsia"/>
          <w:kern w:val="0"/>
          <w:sz w:val="28"/>
          <w:szCs w:val="28"/>
        </w:rPr>
        <w:t>期间</w:t>
      </w:r>
      <w:r w:rsidRPr="005F1471">
        <w:rPr>
          <w:rFonts w:asciiTheme="minorEastAsia" w:hAnsiTheme="minorEastAsia" w:cs="B4+CAJSymbolA" w:hint="eastAsia"/>
          <w:kern w:val="0"/>
          <w:sz w:val="28"/>
          <w:szCs w:val="28"/>
        </w:rPr>
        <w:t>，</w:t>
      </w:r>
      <w:r w:rsidRPr="005F1471">
        <w:rPr>
          <w:rFonts w:asciiTheme="minorEastAsia" w:hAnsiTheme="minorEastAsia" w:hint="eastAsia"/>
          <w:kern w:val="0"/>
          <w:sz w:val="28"/>
          <w:szCs w:val="28"/>
        </w:rPr>
        <w:t>曾在汉城华侨中学教授文史课</w:t>
      </w:r>
      <w:r w:rsidRPr="005F1471">
        <w:rPr>
          <w:rFonts w:asciiTheme="minorEastAsia" w:hAnsiTheme="minorEastAsia" w:cs="B4+CAJSymbolA" w:hint="eastAsia"/>
          <w:kern w:val="0"/>
          <w:sz w:val="28"/>
          <w:szCs w:val="28"/>
        </w:rPr>
        <w:t>。1950</w:t>
      </w:r>
      <w:r w:rsidRPr="005F1471">
        <w:rPr>
          <w:rFonts w:asciiTheme="minorEastAsia" w:hAnsiTheme="minorEastAsia" w:hint="eastAsia"/>
          <w:kern w:val="0"/>
          <w:sz w:val="28"/>
          <w:szCs w:val="28"/>
        </w:rPr>
        <w:t>年6月日</w:t>
      </w:r>
      <w:r w:rsidRPr="005F1471">
        <w:rPr>
          <w:rFonts w:asciiTheme="minorEastAsia" w:hAnsiTheme="minorEastAsia" w:cs="B4+CAJSymbolA" w:hint="eastAsia"/>
          <w:kern w:val="0"/>
          <w:sz w:val="28"/>
          <w:szCs w:val="28"/>
        </w:rPr>
        <w:t>，</w:t>
      </w:r>
      <w:r w:rsidRPr="005F1471">
        <w:rPr>
          <w:rFonts w:asciiTheme="minorEastAsia" w:hAnsiTheme="minorEastAsia" w:hint="eastAsia"/>
          <w:kern w:val="0"/>
          <w:sz w:val="28"/>
          <w:szCs w:val="28"/>
        </w:rPr>
        <w:t>朝鲜战争爆发</w:t>
      </w:r>
      <w:r w:rsidRPr="005F1471">
        <w:rPr>
          <w:rFonts w:asciiTheme="minorEastAsia" w:hAnsiTheme="minorEastAsia" w:cs="B4+CAJSymbolA" w:hint="eastAsia"/>
          <w:kern w:val="0"/>
          <w:sz w:val="28"/>
          <w:szCs w:val="28"/>
        </w:rPr>
        <w:t>，</w:t>
      </w:r>
      <w:r w:rsidRPr="005F1471">
        <w:rPr>
          <w:rFonts w:asciiTheme="minorEastAsia" w:hAnsiTheme="minorEastAsia" w:hint="eastAsia"/>
          <w:kern w:val="0"/>
          <w:sz w:val="28"/>
          <w:szCs w:val="28"/>
        </w:rPr>
        <w:t>他历尽磨难</w:t>
      </w:r>
      <w:r w:rsidRPr="005F1471">
        <w:rPr>
          <w:rFonts w:asciiTheme="minorEastAsia" w:hAnsiTheme="minorEastAsia" w:cs="B4+CAJSymbolA" w:hint="eastAsia"/>
          <w:kern w:val="0"/>
          <w:sz w:val="28"/>
          <w:szCs w:val="28"/>
        </w:rPr>
        <w:t>，</w:t>
      </w:r>
      <w:r w:rsidRPr="005F1471">
        <w:rPr>
          <w:rFonts w:asciiTheme="minorEastAsia" w:hAnsiTheme="minorEastAsia" w:hint="eastAsia"/>
          <w:kern w:val="0"/>
          <w:sz w:val="28"/>
          <w:szCs w:val="28"/>
        </w:rPr>
        <w:t>于年底回到祖国</w:t>
      </w:r>
      <w:r w:rsidRPr="005F1471">
        <w:rPr>
          <w:rFonts w:asciiTheme="minorEastAsia" w:hAnsiTheme="minorEastAsia" w:cs="B4+CAJSymbolA" w:hint="eastAsia"/>
          <w:kern w:val="0"/>
          <w:sz w:val="28"/>
          <w:szCs w:val="28"/>
        </w:rPr>
        <w:t>。</w:t>
      </w:r>
      <w:r w:rsidRPr="005F1471">
        <w:rPr>
          <w:rFonts w:asciiTheme="minorEastAsia" w:hAnsiTheme="minorEastAsia" w:hint="eastAsia"/>
          <w:kern w:val="0"/>
          <w:sz w:val="28"/>
          <w:szCs w:val="28"/>
        </w:rPr>
        <w:t>自1951年8月起</w:t>
      </w:r>
      <w:r w:rsidRPr="005F1471">
        <w:rPr>
          <w:rFonts w:asciiTheme="minorEastAsia" w:hAnsiTheme="minorEastAsia" w:cs="B4+CAJSymbolA" w:hint="eastAsia"/>
          <w:kern w:val="0"/>
          <w:sz w:val="28"/>
          <w:szCs w:val="28"/>
        </w:rPr>
        <w:t>，</w:t>
      </w:r>
      <w:r w:rsidRPr="005F1471">
        <w:rPr>
          <w:rFonts w:asciiTheme="minorEastAsia" w:hAnsiTheme="minorEastAsia" w:hint="eastAsia"/>
          <w:kern w:val="0"/>
          <w:sz w:val="28"/>
          <w:szCs w:val="28"/>
        </w:rPr>
        <w:t>他执教于北京大学东语系</w:t>
      </w:r>
      <w:r w:rsidRPr="005F1471">
        <w:rPr>
          <w:rFonts w:asciiTheme="minorEastAsia" w:hAnsiTheme="minorEastAsia" w:cs="B4+CAJSymbolA"/>
          <w:kern w:val="0"/>
          <w:sz w:val="28"/>
          <w:szCs w:val="28"/>
        </w:rPr>
        <w:t xml:space="preserve">, </w:t>
      </w:r>
      <w:r w:rsidRPr="005F1471">
        <w:rPr>
          <w:rFonts w:asciiTheme="minorEastAsia" w:hAnsiTheme="minorEastAsia" w:hint="eastAsia"/>
          <w:kern w:val="0"/>
          <w:sz w:val="28"/>
          <w:szCs w:val="28"/>
        </w:rPr>
        <w:t>历任助教</w:t>
      </w:r>
      <w:r w:rsidRPr="005F1471">
        <w:rPr>
          <w:rFonts w:asciiTheme="minorEastAsia" w:hAnsiTheme="minorEastAsia" w:cs="B4+CAJSymbolA" w:hint="eastAsia"/>
          <w:kern w:val="0"/>
          <w:sz w:val="28"/>
          <w:szCs w:val="28"/>
        </w:rPr>
        <w:t>、</w:t>
      </w:r>
      <w:r w:rsidRPr="005F1471">
        <w:rPr>
          <w:rFonts w:asciiTheme="minorEastAsia" w:hAnsiTheme="minorEastAsia" w:hint="eastAsia"/>
          <w:kern w:val="0"/>
          <w:sz w:val="28"/>
          <w:szCs w:val="28"/>
        </w:rPr>
        <w:t>讲师</w:t>
      </w:r>
      <w:r w:rsidRPr="005F1471">
        <w:rPr>
          <w:rFonts w:asciiTheme="minorEastAsia" w:hAnsiTheme="minorEastAsia" w:cs="B4+CAJSymbolA" w:hint="eastAsia"/>
          <w:kern w:val="0"/>
          <w:sz w:val="28"/>
          <w:szCs w:val="28"/>
        </w:rPr>
        <w:t>、</w:t>
      </w:r>
      <w:r w:rsidRPr="005F1471">
        <w:rPr>
          <w:rFonts w:asciiTheme="minorEastAsia" w:hAnsiTheme="minorEastAsia" w:hint="eastAsia"/>
          <w:kern w:val="0"/>
          <w:sz w:val="28"/>
          <w:szCs w:val="28"/>
        </w:rPr>
        <w:t>副教授</w:t>
      </w:r>
      <w:r w:rsidRPr="005F1471">
        <w:rPr>
          <w:rFonts w:asciiTheme="minorEastAsia" w:hAnsiTheme="minorEastAsia" w:cs="B4+CAJSymbolA" w:hint="eastAsia"/>
          <w:kern w:val="0"/>
          <w:sz w:val="28"/>
          <w:szCs w:val="28"/>
        </w:rPr>
        <w:t>、</w:t>
      </w:r>
      <w:r w:rsidRPr="005F1471">
        <w:rPr>
          <w:rFonts w:asciiTheme="minorEastAsia" w:hAnsiTheme="minorEastAsia" w:hint="eastAsia"/>
          <w:kern w:val="0"/>
          <w:sz w:val="28"/>
          <w:szCs w:val="28"/>
        </w:rPr>
        <w:t>教授</w:t>
      </w:r>
      <w:r w:rsidRPr="005F1471">
        <w:rPr>
          <w:rFonts w:asciiTheme="minorEastAsia" w:hAnsiTheme="minorEastAsia" w:cs="B4+CAJSymbolA" w:hint="eastAsia"/>
          <w:kern w:val="0"/>
          <w:sz w:val="28"/>
          <w:szCs w:val="28"/>
        </w:rPr>
        <w:t>。</w:t>
      </w:r>
    </w:p>
    <w:p w14:paraId="3F43EB19" w14:textId="77777777" w:rsidR="00B12A96" w:rsidRPr="005F1471" w:rsidRDefault="00E52FA8" w:rsidP="005F1471">
      <w:pPr>
        <w:ind w:firstLineChars="200" w:firstLine="560"/>
        <w:rPr>
          <w:sz w:val="28"/>
          <w:szCs w:val="28"/>
        </w:rPr>
      </w:pPr>
      <w:r w:rsidRPr="005F1471">
        <w:rPr>
          <w:rFonts w:ascii="宋体" w:hAnsi="宋体" w:hint="eastAsia"/>
          <w:sz w:val="28"/>
          <w:szCs w:val="28"/>
        </w:rPr>
        <w:t>杨</w:t>
      </w:r>
      <w:r w:rsidR="007A7F85" w:rsidRPr="005F1471">
        <w:rPr>
          <w:rFonts w:ascii="宋体" w:hAnsi="宋体" w:hint="eastAsia"/>
          <w:sz w:val="28"/>
          <w:szCs w:val="28"/>
        </w:rPr>
        <w:t>先生学成归来，成为北大朝鲜语专业的第一任中国教师。作为北大朝语专业最初的也是唯一的一名中国籍教师，他不仅要做好自己讲课分内的事，还成了“教研室秘书”和“专家翻译”，有关外国专</w:t>
      </w:r>
      <w:r w:rsidR="007A7F85" w:rsidRPr="005F1471">
        <w:rPr>
          <w:rFonts w:ascii="宋体" w:hAnsi="宋体" w:hint="eastAsia"/>
          <w:sz w:val="28"/>
          <w:szCs w:val="28"/>
        </w:rPr>
        <w:lastRenderedPageBreak/>
        <w:t>家相关的接待、备课、演讲翻译等等一切事情，都由他一人负责。</w:t>
      </w:r>
      <w:r w:rsidR="008F56ED">
        <w:rPr>
          <w:rFonts w:hint="eastAsia"/>
          <w:sz w:val="28"/>
          <w:szCs w:val="28"/>
        </w:rPr>
        <w:t>他</w:t>
      </w:r>
      <w:r w:rsidR="00B12A96" w:rsidRPr="005F1471">
        <w:rPr>
          <w:rFonts w:hint="eastAsia"/>
          <w:sz w:val="28"/>
          <w:szCs w:val="28"/>
        </w:rPr>
        <w:t>回国</w:t>
      </w:r>
      <w:r w:rsidR="008F56ED">
        <w:rPr>
          <w:rFonts w:hint="eastAsia"/>
          <w:sz w:val="28"/>
          <w:szCs w:val="28"/>
        </w:rPr>
        <w:t>后在一些政治运动</w:t>
      </w:r>
      <w:r w:rsidR="00B52703">
        <w:rPr>
          <w:rFonts w:hint="eastAsia"/>
          <w:sz w:val="28"/>
          <w:szCs w:val="28"/>
        </w:rPr>
        <w:t>中</w:t>
      </w:r>
      <w:r w:rsidR="00B12A96" w:rsidRPr="005F1471">
        <w:rPr>
          <w:rFonts w:hint="eastAsia"/>
          <w:sz w:val="28"/>
          <w:szCs w:val="28"/>
        </w:rPr>
        <w:t>，遇到坎坷不平的此事彼事。但是，最为可贵的是他能正确对待事态，一颗报效祖国的赤诚之心从不动摇。</w:t>
      </w:r>
    </w:p>
    <w:p w14:paraId="2B9EF719" w14:textId="77777777" w:rsidR="00B12A96" w:rsidRPr="005F1471" w:rsidRDefault="00B12A96">
      <w:pPr>
        <w:rPr>
          <w:sz w:val="28"/>
          <w:szCs w:val="28"/>
        </w:rPr>
      </w:pPr>
      <w:r w:rsidRPr="005F1471">
        <w:rPr>
          <w:rFonts w:hint="eastAsia"/>
          <w:sz w:val="28"/>
          <w:szCs w:val="28"/>
        </w:rPr>
        <w:t xml:space="preserve">    </w:t>
      </w:r>
      <w:r w:rsidR="007A7F85" w:rsidRPr="005F1471">
        <w:rPr>
          <w:rFonts w:hint="eastAsia"/>
          <w:sz w:val="28"/>
          <w:szCs w:val="28"/>
        </w:rPr>
        <w:t>杨先生</w:t>
      </w:r>
      <w:r w:rsidRPr="005F1471">
        <w:rPr>
          <w:rFonts w:hint="eastAsia"/>
          <w:sz w:val="28"/>
          <w:szCs w:val="28"/>
        </w:rPr>
        <w:t>为在我国建立一个研究朝鲜语的基地，始终是以百倍的热情对待工作。他主张语言是交流的手段，是我国与外国开展外交往来不可缺少的工具，培养外语人才是我们的</w:t>
      </w:r>
      <w:r w:rsidR="00B65262" w:rsidRPr="005F1471">
        <w:rPr>
          <w:rFonts w:hint="eastAsia"/>
          <w:sz w:val="28"/>
          <w:szCs w:val="28"/>
        </w:rPr>
        <w:t>首要任务。</w:t>
      </w:r>
      <w:r w:rsidR="007835BE" w:rsidRPr="005F1471">
        <w:rPr>
          <w:rFonts w:hint="eastAsia"/>
          <w:sz w:val="28"/>
          <w:szCs w:val="28"/>
        </w:rPr>
        <w:t>他还强调，只注重语言教学是不完全的，全面的培养人才应是让我们的学生了解外国的历史、文学、政治、经济。正是在</w:t>
      </w:r>
      <w:r w:rsidR="007A7F85" w:rsidRPr="005F1471">
        <w:rPr>
          <w:rFonts w:hint="eastAsia"/>
          <w:sz w:val="28"/>
          <w:szCs w:val="28"/>
        </w:rPr>
        <w:t>他</w:t>
      </w:r>
      <w:r w:rsidR="007835BE" w:rsidRPr="005F1471">
        <w:rPr>
          <w:rFonts w:hint="eastAsia"/>
          <w:sz w:val="28"/>
          <w:szCs w:val="28"/>
        </w:rPr>
        <w:t>的正确建议下，早在上世纪</w:t>
      </w:r>
      <w:r w:rsidR="007835BE" w:rsidRPr="005F1471">
        <w:rPr>
          <w:rFonts w:hint="eastAsia"/>
          <w:sz w:val="28"/>
          <w:szCs w:val="28"/>
        </w:rPr>
        <w:t>50</w:t>
      </w:r>
      <w:r w:rsidR="007835BE" w:rsidRPr="005F1471">
        <w:rPr>
          <w:rFonts w:hint="eastAsia"/>
          <w:sz w:val="28"/>
          <w:szCs w:val="28"/>
        </w:rPr>
        <w:t>年代北大朝语专业就设立了朝鲜概况、历史等方面的课程，并且由他亲自给学生长期授课，使学生受益匪浅。</w:t>
      </w:r>
      <w:r w:rsidR="007A7F85" w:rsidRPr="005F1471">
        <w:rPr>
          <w:rFonts w:hint="eastAsia"/>
          <w:sz w:val="28"/>
          <w:szCs w:val="28"/>
        </w:rPr>
        <w:t>他</w:t>
      </w:r>
      <w:r w:rsidR="007835BE" w:rsidRPr="005F1471">
        <w:rPr>
          <w:rFonts w:hint="eastAsia"/>
          <w:sz w:val="28"/>
          <w:szCs w:val="28"/>
        </w:rPr>
        <w:t>还以精深的韩国语和汉语修养，为学生开设了翻译</w:t>
      </w:r>
      <w:r w:rsidR="007A7F85" w:rsidRPr="005F1471">
        <w:rPr>
          <w:rFonts w:hint="eastAsia"/>
          <w:sz w:val="28"/>
          <w:szCs w:val="28"/>
        </w:rPr>
        <w:t>课。</w:t>
      </w:r>
    </w:p>
    <w:p w14:paraId="0C7A4BD5" w14:textId="77777777" w:rsidR="00D86932" w:rsidRPr="005F1471" w:rsidRDefault="00A06AA2" w:rsidP="005F1471">
      <w:pPr>
        <w:ind w:firstLineChars="200" w:firstLine="560"/>
        <w:rPr>
          <w:sz w:val="28"/>
          <w:szCs w:val="28"/>
        </w:rPr>
      </w:pPr>
      <w:r w:rsidRPr="005F1471">
        <w:rPr>
          <w:rFonts w:hint="eastAsia"/>
          <w:sz w:val="28"/>
          <w:szCs w:val="28"/>
        </w:rPr>
        <w:t>新中国建立后在北京大学东语系始创朝鲜语专业，因此基础差、底子薄，这就需要一大批奋勇开拓者。教研室决定编写《朝汉词典》、《汉朝词典》以满足教学的需要，杨先生力主办好此事，并且投入了巨大的力量，花费了许多心血，历经数年与其他同事共同完成了编写工作。数百万字的巨著，为我国学子掌握这门外语</w:t>
      </w:r>
      <w:r w:rsidR="00041787" w:rsidRPr="005F1471">
        <w:rPr>
          <w:rFonts w:hint="eastAsia"/>
          <w:sz w:val="28"/>
          <w:szCs w:val="28"/>
        </w:rPr>
        <w:t>，开展政治、经济、外交、科研等工作提供了必要的帮助。</w:t>
      </w:r>
    </w:p>
    <w:p w14:paraId="4ABBE460" w14:textId="77777777" w:rsidR="00D86932" w:rsidRPr="005F1471" w:rsidRDefault="006D0712" w:rsidP="00D86932">
      <w:pPr>
        <w:rPr>
          <w:sz w:val="28"/>
          <w:szCs w:val="28"/>
        </w:rPr>
      </w:pPr>
      <w:r w:rsidRPr="005F1471">
        <w:rPr>
          <w:rFonts w:hint="eastAsia"/>
          <w:sz w:val="28"/>
          <w:szCs w:val="28"/>
        </w:rPr>
        <w:t xml:space="preserve">    </w:t>
      </w:r>
      <w:r w:rsidRPr="005F1471">
        <w:rPr>
          <w:rFonts w:hint="eastAsia"/>
          <w:sz w:val="28"/>
          <w:szCs w:val="28"/>
        </w:rPr>
        <w:t>但是，杨先生走过的教学、科研道路并不平坦。在当时的历史背景下，由于众所周知的原因，他长期身处逆境。直到通过拨乱反正，进入改革开放以后，随着中韩关系的逐步改善，特别是中韩建交前夕和建交以后，杨先生的学术生涯才又焕发了青春。这期间，他在中</w:t>
      </w:r>
      <w:proofErr w:type="gramStart"/>
      <w:r w:rsidRPr="005F1471">
        <w:rPr>
          <w:rFonts w:hint="eastAsia"/>
          <w:sz w:val="28"/>
          <w:szCs w:val="28"/>
        </w:rPr>
        <w:t>韩历史</w:t>
      </w:r>
      <w:proofErr w:type="gramEnd"/>
      <w:r w:rsidRPr="005F1471">
        <w:rPr>
          <w:rFonts w:hint="eastAsia"/>
          <w:sz w:val="28"/>
          <w:szCs w:val="28"/>
        </w:rPr>
        <w:t>关系这一学科领域</w:t>
      </w:r>
      <w:r w:rsidR="00D74EC2" w:rsidRPr="005F1471">
        <w:rPr>
          <w:rFonts w:hint="eastAsia"/>
          <w:sz w:val="28"/>
          <w:szCs w:val="28"/>
        </w:rPr>
        <w:t>，发表了一系列论著，如《先秦至后唐时期中</w:t>
      </w:r>
      <w:r w:rsidR="00D74EC2" w:rsidRPr="005F1471">
        <w:rPr>
          <w:rFonts w:hint="eastAsia"/>
          <w:sz w:val="28"/>
          <w:szCs w:val="28"/>
        </w:rPr>
        <w:lastRenderedPageBreak/>
        <w:t>国与新罗的关系》、《中外文化交流史》（合著）、《汉文化论纲》（何著）、《汉唐时期中国与百济的关系》等。特别是《汉文化论纲》一书，</w:t>
      </w:r>
      <w:r w:rsidR="00E52FA8" w:rsidRPr="005F1471">
        <w:rPr>
          <w:rFonts w:hint="eastAsia"/>
          <w:sz w:val="28"/>
          <w:szCs w:val="28"/>
        </w:rPr>
        <w:t>他</w:t>
      </w:r>
      <w:r w:rsidR="00D74EC2" w:rsidRPr="005F1471">
        <w:rPr>
          <w:rFonts w:hint="eastAsia"/>
          <w:sz w:val="28"/>
          <w:szCs w:val="28"/>
        </w:rPr>
        <w:t>在第三章中系统地论述了各个历史时期中朝文化交流的具体历程。此书获得了中国</w:t>
      </w:r>
      <w:r w:rsidR="00D74EC2" w:rsidRPr="005F1471">
        <w:rPr>
          <w:rFonts w:hint="eastAsia"/>
          <w:sz w:val="28"/>
          <w:szCs w:val="28"/>
        </w:rPr>
        <w:t>1991</w:t>
      </w:r>
      <w:r w:rsidR="00D74EC2" w:rsidRPr="005F1471">
        <w:rPr>
          <w:rFonts w:hint="eastAsia"/>
          <w:sz w:val="28"/>
          <w:szCs w:val="28"/>
        </w:rPr>
        <w:t>—</w:t>
      </w:r>
      <w:r w:rsidR="00D74EC2" w:rsidRPr="005F1471">
        <w:rPr>
          <w:rFonts w:hint="eastAsia"/>
          <w:sz w:val="28"/>
          <w:szCs w:val="28"/>
        </w:rPr>
        <w:t>1994</w:t>
      </w:r>
      <w:r w:rsidR="00D74EC2" w:rsidRPr="005F1471">
        <w:rPr>
          <w:rFonts w:hint="eastAsia"/>
          <w:sz w:val="28"/>
          <w:szCs w:val="28"/>
        </w:rPr>
        <w:t>年高等学校优秀著作奖。</w:t>
      </w:r>
    </w:p>
    <w:p w14:paraId="253500FB" w14:textId="77777777" w:rsidR="00A06AA2" w:rsidRPr="005F1471" w:rsidRDefault="00221E18">
      <w:pPr>
        <w:rPr>
          <w:sz w:val="28"/>
          <w:szCs w:val="28"/>
        </w:rPr>
      </w:pPr>
      <w:r w:rsidRPr="005F1471">
        <w:rPr>
          <w:rFonts w:hint="eastAsia"/>
          <w:sz w:val="28"/>
          <w:szCs w:val="28"/>
        </w:rPr>
        <w:t xml:space="preserve">    </w:t>
      </w:r>
      <w:r w:rsidRPr="005F1471">
        <w:rPr>
          <w:rFonts w:hint="eastAsia"/>
          <w:sz w:val="28"/>
          <w:szCs w:val="28"/>
        </w:rPr>
        <w:t>杨先生是我国研究韩国学的奠基人之一。早在</w:t>
      </w:r>
      <w:r w:rsidRPr="005F1471">
        <w:rPr>
          <w:rFonts w:hint="eastAsia"/>
          <w:sz w:val="28"/>
          <w:szCs w:val="28"/>
        </w:rPr>
        <w:t>1991</w:t>
      </w:r>
      <w:r w:rsidRPr="005F1471">
        <w:rPr>
          <w:rFonts w:hint="eastAsia"/>
          <w:sz w:val="28"/>
          <w:szCs w:val="28"/>
        </w:rPr>
        <w:t>年，他在韩国高丽大学前校长、韩国社会科学院理事长金俊烨先生的大力帮助下，在北京大学成立了韩国学研究中心。他不顾年事已高，亲自率领各方面研究人员，汇合各个有关学术机构，</w:t>
      </w:r>
      <w:r w:rsidR="00161729" w:rsidRPr="005F1471">
        <w:rPr>
          <w:rFonts w:hint="eastAsia"/>
          <w:sz w:val="28"/>
          <w:szCs w:val="28"/>
        </w:rPr>
        <w:t>进行了韩国</w:t>
      </w:r>
      <w:proofErr w:type="gramStart"/>
      <w:r w:rsidR="00161729" w:rsidRPr="005F1471">
        <w:rPr>
          <w:rFonts w:hint="eastAsia"/>
          <w:sz w:val="28"/>
          <w:szCs w:val="28"/>
        </w:rPr>
        <w:t>学各个</w:t>
      </w:r>
      <w:proofErr w:type="gramEnd"/>
      <w:r w:rsidR="00161729" w:rsidRPr="005F1471">
        <w:rPr>
          <w:rFonts w:hint="eastAsia"/>
          <w:sz w:val="28"/>
          <w:szCs w:val="28"/>
        </w:rPr>
        <w:t>领域的研究，取得了巨大的</w:t>
      </w:r>
      <w:r w:rsidR="009C2C6C" w:rsidRPr="005F1471">
        <w:rPr>
          <w:rFonts w:hint="eastAsia"/>
          <w:sz w:val="28"/>
          <w:szCs w:val="28"/>
        </w:rPr>
        <w:t>成绩，有力地推动了我国韩国学的学术研究，为中</w:t>
      </w:r>
      <w:proofErr w:type="gramStart"/>
      <w:r w:rsidR="009C2C6C" w:rsidRPr="005F1471">
        <w:rPr>
          <w:rFonts w:hint="eastAsia"/>
          <w:sz w:val="28"/>
          <w:szCs w:val="28"/>
        </w:rPr>
        <w:t>韩学术</w:t>
      </w:r>
      <w:proofErr w:type="gramEnd"/>
      <w:r w:rsidR="009C2C6C" w:rsidRPr="005F1471">
        <w:rPr>
          <w:rFonts w:hint="eastAsia"/>
          <w:sz w:val="28"/>
          <w:szCs w:val="28"/>
        </w:rPr>
        <w:t>文化交流搭起了一座坚实的桥梁。</w:t>
      </w:r>
      <w:r w:rsidR="006D6BA7" w:rsidRPr="005F1471">
        <w:rPr>
          <w:rFonts w:hint="eastAsia"/>
          <w:sz w:val="28"/>
          <w:szCs w:val="28"/>
        </w:rPr>
        <w:t>在他的领导下，北京大学韩国学研究中心还组织国内学者赴韩国访问，进行学术交流，促进了中韩学者的友好往来和学术联系。鉴于杨先生在韩国学研究中所取得的成绩和他在促进中国的韩国学研究、加强中韩两国学术界学术文化交流中所</w:t>
      </w:r>
      <w:r w:rsidR="00E568C6" w:rsidRPr="005F1471">
        <w:rPr>
          <w:rFonts w:hint="eastAsia"/>
          <w:sz w:val="28"/>
          <w:szCs w:val="28"/>
        </w:rPr>
        <w:t>做出</w:t>
      </w:r>
      <w:r w:rsidR="006D6BA7" w:rsidRPr="005F1471">
        <w:rPr>
          <w:rFonts w:hint="eastAsia"/>
          <w:sz w:val="28"/>
          <w:szCs w:val="28"/>
        </w:rPr>
        <w:t>的重要贡献，韩国著名的高丽大学授予他崇高的名誉博士学位称号。</w:t>
      </w:r>
    </w:p>
    <w:p w14:paraId="7D73694F" w14:textId="77777777" w:rsidR="00A06AA2" w:rsidRPr="005F1471" w:rsidRDefault="00EA5FB4">
      <w:pPr>
        <w:rPr>
          <w:sz w:val="28"/>
          <w:szCs w:val="28"/>
        </w:rPr>
      </w:pPr>
      <w:r w:rsidRPr="005F1471">
        <w:rPr>
          <w:rFonts w:hint="eastAsia"/>
          <w:sz w:val="28"/>
          <w:szCs w:val="28"/>
        </w:rPr>
        <w:t xml:space="preserve">    </w:t>
      </w:r>
      <w:r w:rsidR="00B665B0" w:rsidRPr="005F1471">
        <w:rPr>
          <w:rFonts w:hint="eastAsia"/>
          <w:sz w:val="28"/>
          <w:szCs w:val="28"/>
        </w:rPr>
        <w:t>杨先生做学问犹如他的做人</w:t>
      </w:r>
      <w:r w:rsidR="0083357C">
        <w:rPr>
          <w:rFonts w:hint="eastAsia"/>
          <w:sz w:val="28"/>
          <w:szCs w:val="28"/>
        </w:rPr>
        <w:t>，</w:t>
      </w:r>
      <w:r w:rsidR="00B665B0" w:rsidRPr="005F1471">
        <w:rPr>
          <w:rFonts w:hint="eastAsia"/>
          <w:sz w:val="28"/>
          <w:szCs w:val="28"/>
        </w:rPr>
        <w:t>为人犹如他为学。</w:t>
      </w:r>
      <w:proofErr w:type="gramStart"/>
      <w:r w:rsidR="00B665B0" w:rsidRPr="005F1471">
        <w:rPr>
          <w:rFonts w:hint="eastAsia"/>
          <w:sz w:val="28"/>
          <w:szCs w:val="28"/>
        </w:rPr>
        <w:t>考量</w:t>
      </w:r>
      <w:proofErr w:type="gramEnd"/>
      <w:r w:rsidR="00B665B0" w:rsidRPr="005F1471">
        <w:rPr>
          <w:rFonts w:hint="eastAsia"/>
          <w:sz w:val="28"/>
          <w:szCs w:val="28"/>
        </w:rPr>
        <w:t>他的为人与为学，用两个</w:t>
      </w:r>
      <w:r w:rsidR="0083357C">
        <w:rPr>
          <w:rFonts w:hint="eastAsia"/>
          <w:sz w:val="28"/>
          <w:szCs w:val="28"/>
        </w:rPr>
        <w:t>字概括，就是“平实”。他生活、工作中有坎坷和委屈，但从未见他抱怨</w:t>
      </w:r>
      <w:r w:rsidR="00817FAA" w:rsidRPr="005F1471">
        <w:rPr>
          <w:rFonts w:hint="eastAsia"/>
          <w:sz w:val="28"/>
          <w:szCs w:val="28"/>
        </w:rPr>
        <w:t>过：他默默无闻地为</w:t>
      </w:r>
      <w:r w:rsidR="00E52FA8" w:rsidRPr="005F1471">
        <w:rPr>
          <w:rFonts w:hint="eastAsia"/>
          <w:sz w:val="28"/>
          <w:szCs w:val="28"/>
        </w:rPr>
        <w:t>专业、</w:t>
      </w:r>
      <w:r w:rsidR="00817FAA" w:rsidRPr="005F1471">
        <w:rPr>
          <w:rFonts w:hint="eastAsia"/>
          <w:sz w:val="28"/>
          <w:szCs w:val="28"/>
        </w:rPr>
        <w:t>研究中心和学校做事出力，从没听过他夸夸其谈，从不向人表功邀功。他素来不善辞令，不喜张扬。做人做事保持低调，是他的本色，是他的生活方式。责任与使命，是人的一个重要</w:t>
      </w:r>
      <w:r w:rsidR="00DD43AA" w:rsidRPr="005F1471">
        <w:rPr>
          <w:rFonts w:hint="eastAsia"/>
          <w:sz w:val="28"/>
          <w:szCs w:val="28"/>
        </w:rPr>
        <w:t>尺度。借用名言“老骥伏枥，志在千里”比喻</w:t>
      </w:r>
      <w:r w:rsidR="00F16D3F" w:rsidRPr="005F1471">
        <w:rPr>
          <w:rFonts w:hint="eastAsia"/>
          <w:sz w:val="28"/>
          <w:szCs w:val="28"/>
        </w:rPr>
        <w:t>杨</w:t>
      </w:r>
      <w:r w:rsidR="00DD43AA" w:rsidRPr="005F1471">
        <w:rPr>
          <w:rFonts w:hint="eastAsia"/>
          <w:sz w:val="28"/>
          <w:szCs w:val="28"/>
        </w:rPr>
        <w:t>先生的春秋、作为、雄心与心境，也许颇为贴切。</w:t>
      </w:r>
    </w:p>
    <w:p w14:paraId="4F9BEA84" w14:textId="77777777" w:rsidR="0083357C" w:rsidRDefault="0083357C" w:rsidP="0083357C">
      <w:pPr>
        <w:ind w:firstLineChars="200" w:firstLine="560"/>
        <w:rPr>
          <w:sz w:val="28"/>
          <w:szCs w:val="28"/>
        </w:rPr>
      </w:pPr>
      <w:r>
        <w:rPr>
          <w:rFonts w:hint="eastAsia"/>
          <w:sz w:val="28"/>
          <w:szCs w:val="28"/>
        </w:rPr>
        <w:lastRenderedPageBreak/>
        <w:t>北大师生将永远怀念杨先生</w:t>
      </w:r>
      <w:r w:rsidR="00351BB8">
        <w:rPr>
          <w:rFonts w:hint="eastAsia"/>
          <w:sz w:val="28"/>
          <w:szCs w:val="28"/>
        </w:rPr>
        <w:t>，继承他做</w:t>
      </w:r>
      <w:r>
        <w:rPr>
          <w:rFonts w:hint="eastAsia"/>
          <w:sz w:val="28"/>
          <w:szCs w:val="28"/>
        </w:rPr>
        <w:t>人</w:t>
      </w:r>
      <w:r w:rsidR="00E568C6">
        <w:rPr>
          <w:rFonts w:hint="eastAsia"/>
          <w:sz w:val="28"/>
          <w:szCs w:val="28"/>
        </w:rPr>
        <w:t>做学问</w:t>
      </w:r>
      <w:r>
        <w:rPr>
          <w:rFonts w:hint="eastAsia"/>
          <w:sz w:val="28"/>
          <w:szCs w:val="28"/>
        </w:rPr>
        <w:t>的精神，发扬他重要</w:t>
      </w:r>
      <w:r w:rsidR="00351BB8">
        <w:rPr>
          <w:rFonts w:hint="eastAsia"/>
          <w:sz w:val="28"/>
          <w:szCs w:val="28"/>
        </w:rPr>
        <w:t>的</w:t>
      </w:r>
      <w:r>
        <w:rPr>
          <w:rFonts w:hint="eastAsia"/>
          <w:sz w:val="28"/>
          <w:szCs w:val="28"/>
        </w:rPr>
        <w:t>学术成果，为国家和人民的教育事业</w:t>
      </w:r>
      <w:r w:rsidR="00E568C6">
        <w:rPr>
          <w:rFonts w:hint="eastAsia"/>
          <w:sz w:val="28"/>
          <w:szCs w:val="28"/>
        </w:rPr>
        <w:t>做出</w:t>
      </w:r>
      <w:r>
        <w:rPr>
          <w:rFonts w:hint="eastAsia"/>
          <w:sz w:val="28"/>
          <w:szCs w:val="28"/>
        </w:rPr>
        <w:t>我们的新的贡献。</w:t>
      </w:r>
    </w:p>
    <w:p w14:paraId="2B80BCAB" w14:textId="77777777" w:rsidR="0083357C" w:rsidRPr="008D31A7" w:rsidRDefault="0083357C" w:rsidP="0083357C">
      <w:pPr>
        <w:ind w:firstLineChars="150" w:firstLine="420"/>
        <w:rPr>
          <w:sz w:val="28"/>
          <w:szCs w:val="28"/>
        </w:rPr>
      </w:pPr>
    </w:p>
    <w:p w14:paraId="04D2C97C" w14:textId="77777777" w:rsidR="00637536" w:rsidRPr="005F1471" w:rsidRDefault="0083357C" w:rsidP="00E568C6">
      <w:pPr>
        <w:ind w:firstLineChars="200" w:firstLine="560"/>
        <w:rPr>
          <w:sz w:val="28"/>
          <w:szCs w:val="28"/>
        </w:rPr>
      </w:pPr>
      <w:r>
        <w:rPr>
          <w:rFonts w:hint="eastAsia"/>
          <w:sz w:val="28"/>
          <w:szCs w:val="28"/>
        </w:rPr>
        <w:t>杨通方先生千古！</w:t>
      </w:r>
    </w:p>
    <w:sectPr w:rsidR="00637536" w:rsidRPr="005F1471" w:rsidSect="00C058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AA3E" w14:textId="77777777" w:rsidR="00B136B7" w:rsidRDefault="00B136B7" w:rsidP="007835BE">
      <w:r>
        <w:separator/>
      </w:r>
    </w:p>
  </w:endnote>
  <w:endnote w:type="continuationSeparator" w:id="0">
    <w:p w14:paraId="4251FDAB" w14:textId="77777777" w:rsidR="00B136B7" w:rsidRDefault="00B136B7" w:rsidP="0078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4+CAJSymbolA">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031FF" w14:textId="77777777" w:rsidR="00B136B7" w:rsidRDefault="00B136B7" w:rsidP="007835BE">
      <w:r>
        <w:separator/>
      </w:r>
    </w:p>
  </w:footnote>
  <w:footnote w:type="continuationSeparator" w:id="0">
    <w:p w14:paraId="18D0EED6" w14:textId="77777777" w:rsidR="00B136B7" w:rsidRDefault="00B136B7" w:rsidP="00783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19E7"/>
    <w:rsid w:val="000031E2"/>
    <w:rsid w:val="000228E1"/>
    <w:rsid w:val="00036CC7"/>
    <w:rsid w:val="00037F8A"/>
    <w:rsid w:val="00040C55"/>
    <w:rsid w:val="00041787"/>
    <w:rsid w:val="00043ADD"/>
    <w:rsid w:val="00052283"/>
    <w:rsid w:val="00053062"/>
    <w:rsid w:val="00053582"/>
    <w:rsid w:val="00053CB4"/>
    <w:rsid w:val="000544FC"/>
    <w:rsid w:val="00056F9C"/>
    <w:rsid w:val="00096FFF"/>
    <w:rsid w:val="000B3FC1"/>
    <w:rsid w:val="000E123B"/>
    <w:rsid w:val="000F0286"/>
    <w:rsid w:val="000F6400"/>
    <w:rsid w:val="00105228"/>
    <w:rsid w:val="0010685C"/>
    <w:rsid w:val="0013151C"/>
    <w:rsid w:val="0014535B"/>
    <w:rsid w:val="0015175E"/>
    <w:rsid w:val="00161729"/>
    <w:rsid w:val="00176C2D"/>
    <w:rsid w:val="00194635"/>
    <w:rsid w:val="001A175E"/>
    <w:rsid w:val="001B761F"/>
    <w:rsid w:val="001C25DC"/>
    <w:rsid w:val="001D58E8"/>
    <w:rsid w:val="001E3FFC"/>
    <w:rsid w:val="001F67C3"/>
    <w:rsid w:val="00221E18"/>
    <w:rsid w:val="00221E2F"/>
    <w:rsid w:val="002372FC"/>
    <w:rsid w:val="00250285"/>
    <w:rsid w:val="00254206"/>
    <w:rsid w:val="00256826"/>
    <w:rsid w:val="00275A93"/>
    <w:rsid w:val="00276C5A"/>
    <w:rsid w:val="00287115"/>
    <w:rsid w:val="00291082"/>
    <w:rsid w:val="002A271E"/>
    <w:rsid w:val="002B225A"/>
    <w:rsid w:val="003114BB"/>
    <w:rsid w:val="00331A86"/>
    <w:rsid w:val="00336401"/>
    <w:rsid w:val="00347354"/>
    <w:rsid w:val="00351BB8"/>
    <w:rsid w:val="00366F36"/>
    <w:rsid w:val="00372C47"/>
    <w:rsid w:val="00372E70"/>
    <w:rsid w:val="003741B3"/>
    <w:rsid w:val="00374A9B"/>
    <w:rsid w:val="0039438C"/>
    <w:rsid w:val="003A37EF"/>
    <w:rsid w:val="003B3B25"/>
    <w:rsid w:val="003C25A9"/>
    <w:rsid w:val="003C4380"/>
    <w:rsid w:val="003C55F2"/>
    <w:rsid w:val="003E0F5A"/>
    <w:rsid w:val="003F127B"/>
    <w:rsid w:val="00415522"/>
    <w:rsid w:val="00423CC3"/>
    <w:rsid w:val="0045326A"/>
    <w:rsid w:val="00466F3E"/>
    <w:rsid w:val="004677C7"/>
    <w:rsid w:val="004C5418"/>
    <w:rsid w:val="004E2BF5"/>
    <w:rsid w:val="004E608E"/>
    <w:rsid w:val="004F126A"/>
    <w:rsid w:val="004F510F"/>
    <w:rsid w:val="00503121"/>
    <w:rsid w:val="00504DA9"/>
    <w:rsid w:val="00516CDB"/>
    <w:rsid w:val="00541E7A"/>
    <w:rsid w:val="0054714F"/>
    <w:rsid w:val="00571479"/>
    <w:rsid w:val="00572281"/>
    <w:rsid w:val="0057681F"/>
    <w:rsid w:val="00580450"/>
    <w:rsid w:val="005825B8"/>
    <w:rsid w:val="005832AA"/>
    <w:rsid w:val="00584DD2"/>
    <w:rsid w:val="005867EB"/>
    <w:rsid w:val="005919E7"/>
    <w:rsid w:val="00592845"/>
    <w:rsid w:val="00592F11"/>
    <w:rsid w:val="005B5469"/>
    <w:rsid w:val="005C2FFC"/>
    <w:rsid w:val="005C5D01"/>
    <w:rsid w:val="005C67FC"/>
    <w:rsid w:val="005F1471"/>
    <w:rsid w:val="005F7F8F"/>
    <w:rsid w:val="0061524C"/>
    <w:rsid w:val="006275E9"/>
    <w:rsid w:val="00637536"/>
    <w:rsid w:val="006421FA"/>
    <w:rsid w:val="00642A6B"/>
    <w:rsid w:val="00650114"/>
    <w:rsid w:val="0066420F"/>
    <w:rsid w:val="00675E5D"/>
    <w:rsid w:val="00690490"/>
    <w:rsid w:val="006912B3"/>
    <w:rsid w:val="00693D57"/>
    <w:rsid w:val="00695EC8"/>
    <w:rsid w:val="006C6C50"/>
    <w:rsid w:val="006D0712"/>
    <w:rsid w:val="006D1970"/>
    <w:rsid w:val="006D1D69"/>
    <w:rsid w:val="006D6BA7"/>
    <w:rsid w:val="006E5120"/>
    <w:rsid w:val="006F40B1"/>
    <w:rsid w:val="00730FC4"/>
    <w:rsid w:val="007452F9"/>
    <w:rsid w:val="0075151C"/>
    <w:rsid w:val="007556C9"/>
    <w:rsid w:val="00771359"/>
    <w:rsid w:val="007737BE"/>
    <w:rsid w:val="00780D31"/>
    <w:rsid w:val="00781E26"/>
    <w:rsid w:val="007835BE"/>
    <w:rsid w:val="0078555F"/>
    <w:rsid w:val="00786972"/>
    <w:rsid w:val="00787A69"/>
    <w:rsid w:val="00791B94"/>
    <w:rsid w:val="007A06D1"/>
    <w:rsid w:val="007A7F85"/>
    <w:rsid w:val="007C5FB2"/>
    <w:rsid w:val="007E1744"/>
    <w:rsid w:val="007F5E1F"/>
    <w:rsid w:val="007F70AF"/>
    <w:rsid w:val="008006FA"/>
    <w:rsid w:val="00817FAA"/>
    <w:rsid w:val="00820574"/>
    <w:rsid w:val="00830B7D"/>
    <w:rsid w:val="0083357C"/>
    <w:rsid w:val="00841283"/>
    <w:rsid w:val="00842503"/>
    <w:rsid w:val="00843B01"/>
    <w:rsid w:val="00852540"/>
    <w:rsid w:val="00854472"/>
    <w:rsid w:val="00863FF3"/>
    <w:rsid w:val="00887069"/>
    <w:rsid w:val="008874CA"/>
    <w:rsid w:val="00891AFE"/>
    <w:rsid w:val="00892036"/>
    <w:rsid w:val="008A62D8"/>
    <w:rsid w:val="008C6081"/>
    <w:rsid w:val="008D31A7"/>
    <w:rsid w:val="008D5FCA"/>
    <w:rsid w:val="008F56ED"/>
    <w:rsid w:val="009252BC"/>
    <w:rsid w:val="0093078E"/>
    <w:rsid w:val="0094001C"/>
    <w:rsid w:val="009411A3"/>
    <w:rsid w:val="00947424"/>
    <w:rsid w:val="00964242"/>
    <w:rsid w:val="00990E58"/>
    <w:rsid w:val="009A19ED"/>
    <w:rsid w:val="009A1E41"/>
    <w:rsid w:val="009A5295"/>
    <w:rsid w:val="009B2772"/>
    <w:rsid w:val="009C2A0D"/>
    <w:rsid w:val="009C2C6C"/>
    <w:rsid w:val="009D10BC"/>
    <w:rsid w:val="009F4A38"/>
    <w:rsid w:val="00A06AA2"/>
    <w:rsid w:val="00A15FF1"/>
    <w:rsid w:val="00A16E36"/>
    <w:rsid w:val="00A22A50"/>
    <w:rsid w:val="00A23A8E"/>
    <w:rsid w:val="00A2620B"/>
    <w:rsid w:val="00A36892"/>
    <w:rsid w:val="00A51958"/>
    <w:rsid w:val="00A5311C"/>
    <w:rsid w:val="00A54CF5"/>
    <w:rsid w:val="00A80FD7"/>
    <w:rsid w:val="00A8535E"/>
    <w:rsid w:val="00AA7F86"/>
    <w:rsid w:val="00AB0270"/>
    <w:rsid w:val="00AD2C18"/>
    <w:rsid w:val="00AE270A"/>
    <w:rsid w:val="00AE6C2C"/>
    <w:rsid w:val="00AF2429"/>
    <w:rsid w:val="00AF4C23"/>
    <w:rsid w:val="00AF6600"/>
    <w:rsid w:val="00AF7882"/>
    <w:rsid w:val="00B02499"/>
    <w:rsid w:val="00B03152"/>
    <w:rsid w:val="00B07BBD"/>
    <w:rsid w:val="00B1009A"/>
    <w:rsid w:val="00B12A96"/>
    <w:rsid w:val="00B136B7"/>
    <w:rsid w:val="00B17E0D"/>
    <w:rsid w:val="00B50D82"/>
    <w:rsid w:val="00B52703"/>
    <w:rsid w:val="00B62740"/>
    <w:rsid w:val="00B64A29"/>
    <w:rsid w:val="00B65262"/>
    <w:rsid w:val="00B665B0"/>
    <w:rsid w:val="00B7307D"/>
    <w:rsid w:val="00B7470C"/>
    <w:rsid w:val="00B80A49"/>
    <w:rsid w:val="00BA1445"/>
    <w:rsid w:val="00BB0BA7"/>
    <w:rsid w:val="00BB417E"/>
    <w:rsid w:val="00BB672C"/>
    <w:rsid w:val="00BD0439"/>
    <w:rsid w:val="00BD233E"/>
    <w:rsid w:val="00BD3399"/>
    <w:rsid w:val="00BD7C97"/>
    <w:rsid w:val="00C058DA"/>
    <w:rsid w:val="00C1467C"/>
    <w:rsid w:val="00C21005"/>
    <w:rsid w:val="00C42D99"/>
    <w:rsid w:val="00C758EB"/>
    <w:rsid w:val="00C8169B"/>
    <w:rsid w:val="00C87FDC"/>
    <w:rsid w:val="00C96CF3"/>
    <w:rsid w:val="00CB4F83"/>
    <w:rsid w:val="00CB5F63"/>
    <w:rsid w:val="00CC39A0"/>
    <w:rsid w:val="00CD5000"/>
    <w:rsid w:val="00CE6126"/>
    <w:rsid w:val="00CF0A99"/>
    <w:rsid w:val="00D00F10"/>
    <w:rsid w:val="00D073D9"/>
    <w:rsid w:val="00D16B17"/>
    <w:rsid w:val="00D2110E"/>
    <w:rsid w:val="00D216EF"/>
    <w:rsid w:val="00D3062C"/>
    <w:rsid w:val="00D37AD4"/>
    <w:rsid w:val="00D46999"/>
    <w:rsid w:val="00D667E8"/>
    <w:rsid w:val="00D74EC2"/>
    <w:rsid w:val="00D75A3C"/>
    <w:rsid w:val="00D806FA"/>
    <w:rsid w:val="00D86932"/>
    <w:rsid w:val="00D87CE0"/>
    <w:rsid w:val="00D92F3B"/>
    <w:rsid w:val="00D968FC"/>
    <w:rsid w:val="00DA3C25"/>
    <w:rsid w:val="00DC16E9"/>
    <w:rsid w:val="00DD1BB2"/>
    <w:rsid w:val="00DD43AA"/>
    <w:rsid w:val="00DE39FE"/>
    <w:rsid w:val="00DF29A5"/>
    <w:rsid w:val="00E17EDE"/>
    <w:rsid w:val="00E25AED"/>
    <w:rsid w:val="00E3627F"/>
    <w:rsid w:val="00E41E1A"/>
    <w:rsid w:val="00E52FA8"/>
    <w:rsid w:val="00E568C6"/>
    <w:rsid w:val="00E63DC6"/>
    <w:rsid w:val="00E95082"/>
    <w:rsid w:val="00E967EF"/>
    <w:rsid w:val="00E968CD"/>
    <w:rsid w:val="00EA5FB4"/>
    <w:rsid w:val="00EC3D93"/>
    <w:rsid w:val="00ED6575"/>
    <w:rsid w:val="00EE26D7"/>
    <w:rsid w:val="00F16D3F"/>
    <w:rsid w:val="00F2167B"/>
    <w:rsid w:val="00F36C11"/>
    <w:rsid w:val="00F40760"/>
    <w:rsid w:val="00F657B6"/>
    <w:rsid w:val="00F7001D"/>
    <w:rsid w:val="00F8259F"/>
    <w:rsid w:val="00F84A4B"/>
    <w:rsid w:val="00F90039"/>
    <w:rsid w:val="00FB1478"/>
    <w:rsid w:val="00FB696D"/>
    <w:rsid w:val="00FE2524"/>
    <w:rsid w:val="00FE2CCD"/>
    <w:rsid w:val="00FE2D4D"/>
    <w:rsid w:val="00FF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A09AE"/>
  <w15:docId w15:val="{C3F7136C-0548-4BAC-B0F8-3C24CE6F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5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35BE"/>
    <w:rPr>
      <w:sz w:val="18"/>
      <w:szCs w:val="18"/>
    </w:rPr>
  </w:style>
  <w:style w:type="paragraph" w:styleId="a5">
    <w:name w:val="footer"/>
    <w:basedOn w:val="a"/>
    <w:link w:val="a6"/>
    <w:uiPriority w:val="99"/>
    <w:unhideWhenUsed/>
    <w:rsid w:val="007835BE"/>
    <w:pPr>
      <w:tabs>
        <w:tab w:val="center" w:pos="4153"/>
        <w:tab w:val="right" w:pos="8306"/>
      </w:tabs>
      <w:snapToGrid w:val="0"/>
      <w:jc w:val="left"/>
    </w:pPr>
    <w:rPr>
      <w:sz w:val="18"/>
      <w:szCs w:val="18"/>
    </w:rPr>
  </w:style>
  <w:style w:type="character" w:customStyle="1" w:styleId="a6">
    <w:name w:val="页脚 字符"/>
    <w:basedOn w:val="a0"/>
    <w:link w:val="a5"/>
    <w:uiPriority w:val="99"/>
    <w:rsid w:val="007835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08D8EF3-DBA9-4B3E-BC49-90B29244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c:creator>
  <cp:lastModifiedBy>DELL</cp:lastModifiedBy>
  <cp:revision>2</cp:revision>
  <dcterms:created xsi:type="dcterms:W3CDTF">2024-05-23T08:37:00Z</dcterms:created>
  <dcterms:modified xsi:type="dcterms:W3CDTF">2024-05-23T08:37:00Z</dcterms:modified>
</cp:coreProperties>
</file>